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8952BC" w14:textId="3C89777F" w:rsidR="00AB1445" w:rsidRPr="00AC2B30" w:rsidRDefault="00AB1445" w:rsidP="00700F91">
      <w:pPr>
        <w:pStyle w:val="Heading1"/>
        <w:rPr>
          <w:color w:val="FFFFFF" w:themeColor="text1"/>
          <w:sz w:val="26"/>
        </w:rPr>
      </w:pPr>
      <w:r w:rsidRPr="00AC2B30">
        <w:fldChar w:fldCharType="begin"/>
      </w:r>
      <w:r w:rsidRPr="00AC2B30">
        <w:instrText xml:space="preserve"> TITLE  \* FirstCap  \* MERGEFORMAT </w:instrText>
      </w:r>
      <w:r w:rsidRPr="00AC2B30">
        <w:fldChar w:fldCharType="end"/>
      </w:r>
      <w:r w:rsidRPr="00AC2B30">
        <w:t>Public Health CPD, training &amp; resources</w:t>
      </w:r>
    </w:p>
    <w:p w14:paraId="1BDCA1FA" w14:textId="4E40FD24" w:rsidR="00823270" w:rsidRDefault="006B1444" w:rsidP="002D6E3B">
      <w:pPr>
        <w:pStyle w:val="Heading2"/>
      </w:pPr>
      <w:bookmarkStart w:id="0" w:name="_Toc65072034"/>
      <w:bookmarkStart w:id="1" w:name="_Toc350174611"/>
      <w:r>
        <w:t xml:space="preserve">7 </w:t>
      </w:r>
      <w:r w:rsidR="0091468E">
        <w:t>November</w:t>
      </w:r>
      <w:r w:rsidR="00253189">
        <w:t xml:space="preserve"> 2025</w:t>
      </w:r>
      <w:bookmarkEnd w:id="0"/>
      <w:bookmarkEnd w:id="1"/>
    </w:p>
    <w:p w14:paraId="52B57F74" w14:textId="25934885" w:rsidR="00D01E28" w:rsidRDefault="002214F6" w:rsidP="00D01E28">
      <w:pPr>
        <w:pStyle w:val="Heading3"/>
      </w:pPr>
      <w:r>
        <w:t>W</w:t>
      </w:r>
      <w:r w:rsidR="002F5C8D">
        <w:t>ebinar</w:t>
      </w:r>
      <w:r>
        <w:t>s and in person events</w:t>
      </w:r>
    </w:p>
    <w:p w14:paraId="55DBD17C" w14:textId="77777777" w:rsidR="009072BE" w:rsidRDefault="009072BE" w:rsidP="009072BE">
      <w:pPr>
        <w:pStyle w:val="Standfirst"/>
      </w:pPr>
      <w:r w:rsidRPr="00A570D7">
        <w:t>Driving better health through English devolution</w:t>
      </w:r>
    </w:p>
    <w:p w14:paraId="6D0072F6" w14:textId="77777777" w:rsidR="009072BE" w:rsidRPr="00A570D7" w:rsidRDefault="009072BE" w:rsidP="009072BE">
      <w:pPr>
        <w:pStyle w:val="Heading5"/>
      </w:pPr>
      <w:r w:rsidRPr="00A570D7">
        <w:t>Wednesday 5 November 2025, 10.00–16.00</w:t>
      </w:r>
    </w:p>
    <w:p w14:paraId="45473D4E" w14:textId="77777777" w:rsidR="009072BE" w:rsidRPr="00A570D7" w:rsidRDefault="009072BE" w:rsidP="009072BE">
      <w:r>
        <w:t xml:space="preserve">The Health Foundation </w:t>
      </w:r>
      <w:r w:rsidRPr="00A570D7">
        <w:t>will bring together colleagues from strategic authorities and their partners from across England to explore how regional leadership can drive better health outcomes.</w:t>
      </w:r>
    </w:p>
    <w:p w14:paraId="5907AF94" w14:textId="77777777" w:rsidR="009072BE" w:rsidRDefault="009072BE" w:rsidP="009072BE">
      <w:r w:rsidRPr="00A570D7">
        <w:t xml:space="preserve">Free, in-person event, </w:t>
      </w:r>
      <w:hyperlink r:id="rId11" w:history="1">
        <w:r w:rsidRPr="00A570D7">
          <w:rPr>
            <w:rStyle w:val="Hyperlink"/>
            <w:rFonts w:ascii="Arial" w:hAnsi="Arial"/>
          </w:rPr>
          <w:t>Register now</w:t>
        </w:r>
      </w:hyperlink>
    </w:p>
    <w:p w14:paraId="16E79D3B" w14:textId="77777777" w:rsidR="009072BE" w:rsidRDefault="009072BE" w:rsidP="009072BE">
      <w:pPr>
        <w:pStyle w:val="Standfirst"/>
      </w:pPr>
      <w:r w:rsidRPr="00A9397C">
        <w:t xml:space="preserve">Understanding preventative investment: how to map and measure spend, </w:t>
      </w:r>
    </w:p>
    <w:p w14:paraId="4E879974" w14:textId="77777777" w:rsidR="009072BE" w:rsidRPr="00A9397C" w:rsidRDefault="009072BE" w:rsidP="009072BE">
      <w:pPr>
        <w:pStyle w:val="Heading5"/>
      </w:pPr>
      <w:r w:rsidRPr="00A9397C">
        <w:t>Thursday 6 November 2025, 13.30–14.30</w:t>
      </w:r>
    </w:p>
    <w:p w14:paraId="4316D9BF" w14:textId="77777777" w:rsidR="009072BE" w:rsidRPr="00A9397C" w:rsidRDefault="009072BE" w:rsidP="009072BE">
      <w:r>
        <w:t>The Health Foundation and</w:t>
      </w:r>
      <w:r w:rsidRPr="00A9397C">
        <w:t xml:space="preserve"> the Chartered Institute of Public Finance and Accountancy (CIPFA) </w:t>
      </w:r>
      <w:r>
        <w:t>will</w:t>
      </w:r>
      <w:r w:rsidRPr="00A9397C">
        <w:t xml:space="preserve"> launch its report on preventative investment in local government.</w:t>
      </w:r>
    </w:p>
    <w:p w14:paraId="5EAC4FB9" w14:textId="77777777" w:rsidR="009072BE" w:rsidRPr="00A9397C" w:rsidRDefault="009072BE" w:rsidP="009072BE">
      <w:r w:rsidRPr="00A9397C">
        <w:t xml:space="preserve">Free, in-person event, </w:t>
      </w:r>
      <w:hyperlink r:id="rId12" w:history="1">
        <w:r w:rsidRPr="00A9397C">
          <w:rPr>
            <w:rStyle w:val="Hyperlink"/>
            <w:rFonts w:ascii="Arial" w:hAnsi="Arial"/>
          </w:rPr>
          <w:t>Book now</w:t>
        </w:r>
      </w:hyperlink>
    </w:p>
    <w:p w14:paraId="14980A7E" w14:textId="77777777" w:rsidR="00FE6FD9" w:rsidRPr="00FE6FD9" w:rsidRDefault="00FE6FD9" w:rsidP="00FE6FD9">
      <w:pPr>
        <w:pStyle w:val="Standfirst"/>
      </w:pPr>
      <w:r w:rsidRPr="00FE6FD9">
        <w:t>Coproduction is at the heart of behaviour change and public health impact</w:t>
      </w:r>
    </w:p>
    <w:p w14:paraId="4C830372" w14:textId="64AB3110" w:rsidR="00FE6FD9" w:rsidRDefault="00FE6FD9" w:rsidP="00FE6FD9">
      <w:pPr>
        <w:pStyle w:val="Heading5"/>
      </w:pPr>
      <w:r w:rsidRPr="00FE6FD9">
        <w:t>Thursday 6 November at 1</w:t>
      </w:r>
      <w:r w:rsidR="00E77906">
        <w:t>3:</w:t>
      </w:r>
      <w:r w:rsidRPr="00FE6FD9">
        <w:t xml:space="preserve">00 </w:t>
      </w:r>
    </w:p>
    <w:p w14:paraId="27D72EEF" w14:textId="5E35AEE2" w:rsidR="00FE6FD9" w:rsidRPr="00FE6FD9" w:rsidRDefault="00FE6FD9" w:rsidP="00FE6FD9">
      <w:pPr>
        <w:pStyle w:val="Heading4"/>
      </w:pPr>
      <w:r w:rsidRPr="00FE6FD9">
        <w:t>This webinar will provide an opportunity to explore the benefits of co production and what it means from practical perspectives.  Further information at</w:t>
      </w:r>
      <w:r w:rsidRPr="00FE6FD9">
        <w:rPr>
          <w:b/>
          <w:bCs/>
        </w:rPr>
        <w:t xml:space="preserve"> </w:t>
      </w:r>
      <w:hyperlink r:id="rId13" w:history="1">
        <w:r w:rsidRPr="00FE6FD9">
          <w:rPr>
            <w:rStyle w:val="Hyperlink"/>
            <w:rFonts w:ascii="Arial" w:hAnsi="Arial"/>
            <w:b/>
            <w:bCs/>
          </w:rPr>
          <w:t>this link</w:t>
        </w:r>
      </w:hyperlink>
      <w:r w:rsidRPr="00FE6FD9">
        <w:rPr>
          <w:b/>
          <w:bCs/>
        </w:rPr>
        <w:t xml:space="preserve"> </w:t>
      </w:r>
      <w:r w:rsidRPr="00FE6FD9">
        <w:t>on the RSPH website</w:t>
      </w:r>
    </w:p>
    <w:p w14:paraId="05305248" w14:textId="77777777" w:rsidR="00FE6FD9" w:rsidRPr="00FE6FD9" w:rsidRDefault="00FE6FD9" w:rsidP="00FE6FD9">
      <w:pPr>
        <w:pStyle w:val="Heading4"/>
        <w:rPr>
          <w:b/>
          <w:bCs/>
        </w:rPr>
      </w:pPr>
    </w:p>
    <w:p w14:paraId="29D14443" w14:textId="77777777" w:rsidR="00FE6FD9" w:rsidRPr="00FE6FD9" w:rsidRDefault="00FE6FD9" w:rsidP="00FE6FD9">
      <w:pPr>
        <w:pStyle w:val="Standfirst"/>
      </w:pPr>
      <w:r w:rsidRPr="00FE6FD9">
        <w:t>International Men’s Day: Looking at Suicide Intervention for Men</w:t>
      </w:r>
    </w:p>
    <w:p w14:paraId="63A314F1" w14:textId="3EFB7E22" w:rsidR="00FE6FD9" w:rsidRDefault="00FE6FD9" w:rsidP="00FE6FD9">
      <w:pPr>
        <w:pStyle w:val="Heading5"/>
      </w:pPr>
      <w:r w:rsidRPr="00FE6FD9">
        <w:t>Wednesday 19 November at 1</w:t>
      </w:r>
      <w:r w:rsidR="00E77906">
        <w:t>3:</w:t>
      </w:r>
      <w:r w:rsidRPr="00FE6FD9">
        <w:t xml:space="preserve">00. </w:t>
      </w:r>
    </w:p>
    <w:p w14:paraId="5C348957" w14:textId="6C430EFE" w:rsidR="00FE6FD9" w:rsidRPr="00FE6FD9" w:rsidRDefault="00FE6FD9" w:rsidP="00FE6FD9">
      <w:pPr>
        <w:pStyle w:val="Heading4"/>
      </w:pPr>
      <w:r w:rsidRPr="00FE6FD9">
        <w:t>On International Men’s Day, a speaker from the Mental Health &amp; Wellbeing Award winners organisation James’ Place and the world’s largest men’s health charity, Movember, discuss what successful support and intervention can look like for men in suicidal crisis in the UK. Further information at</w:t>
      </w:r>
      <w:r w:rsidRPr="00FE6FD9">
        <w:rPr>
          <w:b/>
          <w:bCs/>
        </w:rPr>
        <w:t xml:space="preserve"> </w:t>
      </w:r>
      <w:hyperlink r:id="rId14" w:history="1">
        <w:r w:rsidRPr="00FE6FD9">
          <w:rPr>
            <w:rStyle w:val="Hyperlink"/>
            <w:rFonts w:ascii="Arial" w:hAnsi="Arial"/>
            <w:b/>
            <w:bCs/>
          </w:rPr>
          <w:t>this link</w:t>
        </w:r>
      </w:hyperlink>
      <w:r w:rsidRPr="00FE6FD9">
        <w:rPr>
          <w:b/>
          <w:bCs/>
        </w:rPr>
        <w:t xml:space="preserve"> </w:t>
      </w:r>
      <w:r w:rsidRPr="00FE6FD9">
        <w:t>on the RSPH website</w:t>
      </w:r>
    </w:p>
    <w:p w14:paraId="6685C7FD" w14:textId="77777777" w:rsidR="00FE6FD9" w:rsidRPr="00FE6FD9" w:rsidRDefault="00FE6FD9" w:rsidP="00FE6FD9">
      <w:pPr>
        <w:pStyle w:val="Heading4"/>
        <w:rPr>
          <w:b/>
          <w:bCs/>
        </w:rPr>
      </w:pPr>
    </w:p>
    <w:p w14:paraId="456CC086" w14:textId="0EEC6776" w:rsidR="00BA343D" w:rsidRDefault="00BF323C" w:rsidP="00DB3538">
      <w:pPr>
        <w:pStyle w:val="Heading4"/>
        <w:rPr>
          <w:b/>
          <w:bCs/>
          <w:lang w:val="en-GB"/>
        </w:rPr>
      </w:pPr>
      <w:r w:rsidRPr="00BF323C">
        <w:rPr>
          <w:b/>
          <w:bCs/>
          <w:lang w:val="en-GB"/>
        </w:rPr>
        <w:t>Addressing Health Inequalities for Women on Probation</w:t>
      </w:r>
    </w:p>
    <w:p w14:paraId="23AD51C3" w14:textId="2ABDDD77" w:rsidR="002233DA" w:rsidRPr="002233DA" w:rsidRDefault="002233DA" w:rsidP="002233DA">
      <w:pPr>
        <w:pStyle w:val="Heading5"/>
      </w:pPr>
      <w:r w:rsidRPr="002233DA">
        <w:t>25 November</w:t>
      </w:r>
      <w:r>
        <w:t>,</w:t>
      </w:r>
      <w:r w:rsidRPr="002233DA">
        <w:t xml:space="preserve"> 12:00 – 13:30 (online)  </w:t>
      </w:r>
    </w:p>
    <w:p w14:paraId="26BFD5C5" w14:textId="77777777" w:rsidR="002233DA" w:rsidRPr="002233DA" w:rsidRDefault="002233DA" w:rsidP="002233DA">
      <w:r w:rsidRPr="002233DA">
        <w:t>This webinar will give clinical insights and real-world perspectives as well as offering an opportunity for reflective practice and finding collaborative solutions.</w:t>
      </w:r>
    </w:p>
    <w:p w14:paraId="2878A462" w14:textId="2A262192" w:rsidR="002233DA" w:rsidRPr="002233DA" w:rsidRDefault="002233DA" w:rsidP="002233DA">
      <w:hyperlink r:id="rId15" w:history="1">
        <w:r w:rsidRPr="002233DA">
          <w:rPr>
            <w:rStyle w:val="Hyperlink"/>
            <w:rFonts w:ascii="Arial" w:hAnsi="Arial"/>
          </w:rPr>
          <w:t>Registration and further details</w:t>
        </w:r>
      </w:hyperlink>
      <w:r w:rsidRPr="002233DA">
        <w:t> can be found via this link</w:t>
      </w:r>
    </w:p>
    <w:p w14:paraId="17141C3B" w14:textId="71C7927B" w:rsidR="00A570D7" w:rsidRDefault="00A570D7" w:rsidP="00BF323C">
      <w:r>
        <w:object w:dxaOrig="1508" w:dyaOrig="984" w14:anchorId="7F7D99B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5.75pt;height:49.5pt" o:ole="">
            <v:imagedata r:id="rId16" o:title=""/>
          </v:shape>
          <o:OLEObject Type="Embed" ProgID="Acrobat.Document.DC" ShapeID="_x0000_i1025" DrawAspect="Icon" ObjectID="_1824037524" r:id="rId17"/>
        </w:object>
      </w:r>
    </w:p>
    <w:p w14:paraId="0C4B9931" w14:textId="77777777" w:rsidR="00E26D53" w:rsidRPr="00E26D53" w:rsidRDefault="00E26D53" w:rsidP="00E26D53">
      <w:r w:rsidRPr="00E26D53">
        <w:rPr>
          <w:b/>
          <w:bCs/>
        </w:rPr>
        <w:t>Public Health Intelligence webinar series</w:t>
      </w:r>
      <w:r w:rsidRPr="00E26D53">
        <w:t>:</w:t>
      </w:r>
    </w:p>
    <w:p w14:paraId="4B40A572" w14:textId="467E6C94" w:rsidR="00E26D53" w:rsidRPr="00E26D53" w:rsidRDefault="00E26D53" w:rsidP="00E26D53">
      <w:r w:rsidRPr="00E26D53">
        <w:t xml:space="preserve">Fingertips Plus - </w:t>
      </w:r>
      <w:r w:rsidRPr="00E26D53">
        <w:rPr>
          <w:rStyle w:val="Heading5Char"/>
        </w:rPr>
        <w:t>18 November 2025</w:t>
      </w:r>
      <w:r w:rsidRPr="00EA167E">
        <w:rPr>
          <w:rStyle w:val="Heading5Char"/>
        </w:rPr>
        <w:t>,</w:t>
      </w:r>
      <w:r w:rsidRPr="00E26D53">
        <w:rPr>
          <w:rStyle w:val="Heading5Char"/>
        </w:rPr>
        <w:t xml:space="preserve"> 1</w:t>
      </w:r>
      <w:r w:rsidR="00A62088">
        <w:rPr>
          <w:rStyle w:val="Heading5Char"/>
        </w:rPr>
        <w:t>3</w:t>
      </w:r>
      <w:r w:rsidRPr="00E26D53">
        <w:rPr>
          <w:rStyle w:val="Heading5Char"/>
        </w:rPr>
        <w:t>:30</w:t>
      </w:r>
      <w:r w:rsidR="00A62088">
        <w:rPr>
          <w:rStyle w:val="Heading5Char"/>
        </w:rPr>
        <w:t xml:space="preserve"> </w:t>
      </w:r>
      <w:r w:rsidRPr="00E26D53">
        <w:rPr>
          <w:rStyle w:val="Heading5Char"/>
        </w:rPr>
        <w:t>-</w:t>
      </w:r>
      <w:r w:rsidR="00A62088">
        <w:rPr>
          <w:rStyle w:val="Heading5Char"/>
        </w:rPr>
        <w:t>15:00</w:t>
      </w:r>
      <w:r w:rsidRPr="00E26D53">
        <w:t xml:space="preserve"> (online)</w:t>
      </w:r>
    </w:p>
    <w:p w14:paraId="0A17EC8C" w14:textId="457188B7" w:rsidR="00E26D53" w:rsidRPr="00E26D53" w:rsidRDefault="00E26D53" w:rsidP="00E26D53">
      <w:r w:rsidRPr="00E26D53">
        <w:t xml:space="preserve">PHI/Exchange – </w:t>
      </w:r>
      <w:r w:rsidRPr="00E26D53">
        <w:rPr>
          <w:rStyle w:val="Heading5Char"/>
        </w:rPr>
        <w:t>19 November 2025</w:t>
      </w:r>
      <w:r w:rsidRPr="00EA167E">
        <w:rPr>
          <w:rStyle w:val="Heading5Char"/>
        </w:rPr>
        <w:t xml:space="preserve">, </w:t>
      </w:r>
      <w:r w:rsidRPr="00E26D53">
        <w:rPr>
          <w:rStyle w:val="Heading5Char"/>
        </w:rPr>
        <w:t>10</w:t>
      </w:r>
      <w:r w:rsidR="00A62088">
        <w:rPr>
          <w:rStyle w:val="Heading5Char"/>
        </w:rPr>
        <w:t>:00</w:t>
      </w:r>
      <w:r w:rsidRPr="00E26D53">
        <w:rPr>
          <w:rStyle w:val="Heading5Char"/>
        </w:rPr>
        <w:t xml:space="preserve"> – 12:30</w:t>
      </w:r>
      <w:r w:rsidRPr="00E26D53">
        <w:t xml:space="preserve"> (online)</w:t>
      </w:r>
    </w:p>
    <w:p w14:paraId="52DA5A13" w14:textId="28283123" w:rsidR="00E26D53" w:rsidRPr="00E26D53" w:rsidRDefault="00E26D53" w:rsidP="00E26D53">
      <w:r w:rsidRPr="00E26D53">
        <w:t xml:space="preserve">Introduction to Fingertips – </w:t>
      </w:r>
      <w:r w:rsidRPr="00E26D53">
        <w:rPr>
          <w:rStyle w:val="Heading5Char"/>
        </w:rPr>
        <w:t>10 December 2025</w:t>
      </w:r>
      <w:r w:rsidRPr="00EA167E">
        <w:rPr>
          <w:rStyle w:val="Heading5Char"/>
        </w:rPr>
        <w:t>,</w:t>
      </w:r>
      <w:r w:rsidRPr="00E26D53">
        <w:rPr>
          <w:rStyle w:val="Heading5Char"/>
        </w:rPr>
        <w:t xml:space="preserve"> </w:t>
      </w:r>
      <w:r w:rsidR="00A62088">
        <w:rPr>
          <w:rStyle w:val="Heading5Char"/>
        </w:rPr>
        <w:t xml:space="preserve">13:30 </w:t>
      </w:r>
      <w:r w:rsidRPr="00E26D53">
        <w:rPr>
          <w:rStyle w:val="Heading5Char"/>
        </w:rPr>
        <w:t>-</w:t>
      </w:r>
      <w:r w:rsidR="00A62088">
        <w:rPr>
          <w:rStyle w:val="Heading5Char"/>
        </w:rPr>
        <w:t xml:space="preserve"> 15</w:t>
      </w:r>
      <w:r w:rsidR="00EA167E">
        <w:rPr>
          <w:rStyle w:val="Heading5Char"/>
        </w:rPr>
        <w:t>.00</w:t>
      </w:r>
      <w:r w:rsidRPr="00E26D53">
        <w:t xml:space="preserve"> (online)</w:t>
      </w:r>
    </w:p>
    <w:p w14:paraId="1DBE72FB" w14:textId="77777777" w:rsidR="00E26D53" w:rsidRPr="00E26D53" w:rsidRDefault="00E26D53" w:rsidP="00E26D53">
      <w:r w:rsidRPr="00E26D53">
        <w:t xml:space="preserve">See here for more information and registration: </w:t>
      </w:r>
      <w:hyperlink r:id="rId18" w:tgtFrame="_blank" w:tooltip="Original URL: https://www.tickettailor.com/events/dhsc2. Click or tap if you trust this link." w:history="1">
        <w:r w:rsidRPr="00E26D53">
          <w:rPr>
            <w:rStyle w:val="Hyperlink"/>
            <w:rFonts w:ascii="Arial" w:hAnsi="Arial"/>
          </w:rPr>
          <w:t>Public Health in Focus webinars</w:t>
        </w:r>
      </w:hyperlink>
    </w:p>
    <w:p w14:paraId="7051AF17" w14:textId="77777777" w:rsidR="00A9397C" w:rsidRPr="00BF323C" w:rsidRDefault="00A9397C" w:rsidP="00A570D7"/>
    <w:p w14:paraId="5EB7200A" w14:textId="06EAC28A" w:rsidR="00F5425F" w:rsidRDefault="0091468E" w:rsidP="0091468E">
      <w:pPr>
        <w:pStyle w:val="Heading3"/>
      </w:pPr>
      <w:r>
        <w:t>Resources</w:t>
      </w:r>
    </w:p>
    <w:p w14:paraId="4BF010F7" w14:textId="77777777" w:rsidR="00AE2EDA" w:rsidRDefault="00AE2EDA" w:rsidP="00AE2EDA">
      <w:pPr>
        <w:pStyle w:val="Standfirst"/>
      </w:pPr>
      <w:r>
        <w:t>Medium Term Planning</w:t>
      </w:r>
    </w:p>
    <w:p w14:paraId="298139A7" w14:textId="51448005" w:rsidR="00B551B6" w:rsidRDefault="00B551B6" w:rsidP="00B551B6">
      <w:r w:rsidRPr="00B551B6">
        <w:t xml:space="preserve">NHS England have published the </w:t>
      </w:r>
      <w:hyperlink r:id="rId19" w:tooltip="https://www.england.nhs.uk/publication/medium-term-planning-framework-delivering-change-together-2026-27-to-2028-29/" w:history="1">
        <w:r w:rsidRPr="00B551B6">
          <w:rPr>
            <w:rStyle w:val="Hyperlink"/>
            <w:rFonts w:ascii="Arial" w:hAnsi="Arial"/>
          </w:rPr>
          <w:t>Medium Term Planning Framework</w:t>
        </w:r>
      </w:hyperlink>
      <w:r w:rsidRPr="00B551B6">
        <w:t> to support planning across Systems. </w:t>
      </w:r>
    </w:p>
    <w:p w14:paraId="642A850C" w14:textId="77777777" w:rsidR="00BF3A5A" w:rsidRDefault="00BF3A5A" w:rsidP="00BF3A5A">
      <w:pPr>
        <w:pStyle w:val="Standfirst"/>
      </w:pPr>
      <w:r>
        <w:t xml:space="preserve">Indices of Deprivation </w:t>
      </w:r>
    </w:p>
    <w:p w14:paraId="6F52BCE4" w14:textId="7F0B00CC" w:rsidR="00B2178E" w:rsidRPr="00B2178E" w:rsidRDefault="00B2178E" w:rsidP="00B2178E">
      <w:r w:rsidRPr="00B2178E">
        <w:t xml:space="preserve">Statistics on the </w:t>
      </w:r>
      <w:hyperlink r:id="rId20" w:history="1">
        <w:r w:rsidRPr="00B2178E">
          <w:rPr>
            <w:rStyle w:val="Hyperlink"/>
            <w:rFonts w:ascii="Arial" w:hAnsi="Arial"/>
          </w:rPr>
          <w:t>English indices of deprivation 2025</w:t>
        </w:r>
      </w:hyperlink>
      <w:r w:rsidRPr="00B2178E">
        <w:t> have been released which provide an update to the English indices of deprivation 2019. This also includes various summaries (for example, ICB summaries).</w:t>
      </w:r>
    </w:p>
    <w:p w14:paraId="11877A3D" w14:textId="24F31B69" w:rsidR="00BF3A5A" w:rsidRDefault="00BF3A5A" w:rsidP="00BF3A5A">
      <w:pPr>
        <w:pStyle w:val="Standfirst"/>
      </w:pPr>
      <w:r>
        <w:t>Tobacco dependence for people with mental illness</w:t>
      </w:r>
    </w:p>
    <w:p w14:paraId="0F0F9249" w14:textId="06F5749E" w:rsidR="00381431" w:rsidRPr="00381431" w:rsidRDefault="00381431" w:rsidP="00381431">
      <w:r w:rsidRPr="00381431">
        <w:t xml:space="preserve">National Centre for Smoking Cessation and Training (NCSCT) have shared guidance around </w:t>
      </w:r>
      <w:hyperlink r:id="rId21" w:history="1">
        <w:r w:rsidRPr="00381431">
          <w:rPr>
            <w:rStyle w:val="Hyperlink"/>
            <w:rFonts w:ascii="Arial" w:hAnsi="Arial"/>
          </w:rPr>
          <w:t>tobacco dependence treatment for people with severe mental illness</w:t>
        </w:r>
      </w:hyperlink>
      <w:r w:rsidRPr="00381431">
        <w:t> with best practice recommendations and guiding principles that have been drawn from published literature and clinical experience.</w:t>
      </w:r>
    </w:p>
    <w:p w14:paraId="28598FF4" w14:textId="77777777" w:rsidR="00241100" w:rsidRDefault="00241100" w:rsidP="00241100">
      <w:pPr>
        <w:pStyle w:val="Standfirst"/>
      </w:pPr>
      <w:r>
        <w:t xml:space="preserve">Investing in prevention </w:t>
      </w:r>
    </w:p>
    <w:p w14:paraId="2A1A3E7F" w14:textId="336E44FE" w:rsidR="00B2178E" w:rsidRDefault="00381431" w:rsidP="00B551B6">
      <w:r w:rsidRPr="00381431">
        <w:t xml:space="preserve">The Chartered Institute of Public Finance and Accountancy (CIPFA) have published a report on </w:t>
      </w:r>
      <w:hyperlink r:id="rId22" w:history="1">
        <w:r w:rsidRPr="00381431">
          <w:rPr>
            <w:rStyle w:val="Hyperlink"/>
            <w:rFonts w:ascii="Arial" w:hAnsi="Arial"/>
          </w:rPr>
          <w:t>investing in prevention</w:t>
        </w:r>
      </w:hyperlink>
      <w:r w:rsidRPr="00381431">
        <w:t> that offers a practical step-by-step guide for public sector organisations to map and measure preventative spend and investment</w:t>
      </w:r>
    </w:p>
    <w:p w14:paraId="47F01AEE" w14:textId="090ECD45" w:rsidR="00241100" w:rsidRDefault="00241100" w:rsidP="00B551B6">
      <w:r>
        <w:object w:dxaOrig="1508" w:dyaOrig="984" w14:anchorId="17E580FF">
          <v:shape id="_x0000_i1026" type="#_x0000_t75" style="width:75.75pt;height:49.5pt" o:ole="">
            <v:imagedata r:id="rId23" o:title=""/>
          </v:shape>
          <o:OLEObject Type="Embed" ProgID="Acrobat.Document.DC" ShapeID="_x0000_i1026" DrawAspect="Icon" ObjectID="_1824037525" r:id="rId24"/>
        </w:object>
      </w:r>
    </w:p>
    <w:p w14:paraId="7EF334B2" w14:textId="77777777" w:rsidR="00652352" w:rsidRDefault="00652352" w:rsidP="00652352">
      <w:pPr>
        <w:pStyle w:val="Standfirst"/>
      </w:pPr>
      <w:r>
        <w:lastRenderedPageBreak/>
        <w:t>Work as a health outcome</w:t>
      </w:r>
    </w:p>
    <w:p w14:paraId="2D028411" w14:textId="7E4D84F9" w:rsidR="00652352" w:rsidRPr="00652352" w:rsidRDefault="00652352" w:rsidP="00652352">
      <w:r w:rsidRPr="00652352">
        <w:t xml:space="preserve">The Office for Health Improvement and Disparities (OHID) have released guidance on </w:t>
      </w:r>
      <w:hyperlink r:id="rId25" w:history="1">
        <w:r w:rsidRPr="00652352">
          <w:rPr>
            <w:rStyle w:val="Hyperlink"/>
            <w:rFonts w:ascii="Arial" w:hAnsi="Arial"/>
          </w:rPr>
          <w:t>promoting work as a health outcome</w:t>
        </w:r>
      </w:hyperlink>
      <w:r w:rsidRPr="00652352">
        <w:t> for Allied Health Professional leaders.</w:t>
      </w:r>
    </w:p>
    <w:p w14:paraId="0E686530" w14:textId="415FB531" w:rsidR="00EA7BE5" w:rsidRDefault="00EA7BE5" w:rsidP="00EA7BE5">
      <w:pPr>
        <w:pStyle w:val="Standfirst"/>
      </w:pPr>
      <w:r>
        <w:t>Supporting trans patients</w:t>
      </w:r>
    </w:p>
    <w:p w14:paraId="41002226" w14:textId="0F997D4B" w:rsidR="00EA46F4" w:rsidRPr="00EA46F4" w:rsidRDefault="00EA46F4" w:rsidP="00EA46F4">
      <w:r w:rsidRPr="00EA46F4">
        <w:t xml:space="preserve">TransActual have published a </w:t>
      </w:r>
      <w:hyperlink r:id="rId26" w:history="1">
        <w:r w:rsidRPr="00EA46F4">
          <w:rPr>
            <w:rStyle w:val="Hyperlink"/>
            <w:rFonts w:ascii="Arial" w:hAnsi="Arial"/>
          </w:rPr>
          <w:t>report on UK Healthcare Worker’s experiences, confidence and comfort supporting trans patients</w:t>
        </w:r>
      </w:hyperlink>
    </w:p>
    <w:p w14:paraId="53C8EC63" w14:textId="1915F257" w:rsidR="00241100" w:rsidRDefault="00EA7BE5" w:rsidP="00CD36AF">
      <w:pPr>
        <w:pStyle w:val="Standfirst"/>
      </w:pPr>
      <w:r>
        <w:t>Rapid Read</w:t>
      </w:r>
      <w:r w:rsidR="00CD36AF">
        <w:t xml:space="preserve"> – supporting young people seeking asylum</w:t>
      </w:r>
    </w:p>
    <w:p w14:paraId="3AFD6F8D" w14:textId="058BF83B" w:rsidR="00CD36AF" w:rsidRPr="00B551B6" w:rsidRDefault="00CD36AF" w:rsidP="00B551B6">
      <w:r>
        <w:object w:dxaOrig="1508" w:dyaOrig="984" w14:anchorId="65BEB20B">
          <v:shape id="_x0000_i1027" type="#_x0000_t75" style="width:75.75pt;height:49.5pt" o:ole="">
            <v:imagedata r:id="rId27" o:title=""/>
          </v:shape>
          <o:OLEObject Type="Embed" ProgID="Acrobat.Document.DC" ShapeID="_x0000_i1027" DrawAspect="Icon" ObjectID="_1824037526" r:id="rId28"/>
        </w:object>
      </w:r>
    </w:p>
    <w:p w14:paraId="6AEE620B" w14:textId="5B758543" w:rsidR="0091468E" w:rsidRDefault="003915A6" w:rsidP="003915A6">
      <w:pPr>
        <w:pStyle w:val="Heading3"/>
        <w:rPr>
          <w:lang w:val="en-US"/>
        </w:rPr>
      </w:pPr>
      <w:r>
        <w:rPr>
          <w:lang w:val="en-US"/>
        </w:rPr>
        <w:t>Announcements</w:t>
      </w:r>
    </w:p>
    <w:p w14:paraId="274B5DA1" w14:textId="1E60FE3F" w:rsidR="003915A6" w:rsidRPr="003915A6" w:rsidRDefault="003915A6" w:rsidP="003915A6">
      <w:r w:rsidRPr="003915A6">
        <w:t xml:space="preserve">The </w:t>
      </w:r>
      <w:hyperlink r:id="rId29" w:history="1">
        <w:r w:rsidRPr="003915A6">
          <w:rPr>
            <w:rStyle w:val="Hyperlink"/>
            <w:rFonts w:ascii="Arial" w:hAnsi="Arial"/>
          </w:rPr>
          <w:t>Tobacco and Vapes Bill</w:t>
        </w:r>
      </w:hyperlink>
      <w:r w:rsidRPr="003915A6">
        <w:t xml:space="preserve"> is currently being considered by parliament. Whilst there is good evidence for policy in several areas, there are some topics that further evidence is being sought. </w:t>
      </w:r>
      <w:r>
        <w:t>There</w:t>
      </w:r>
      <w:r w:rsidRPr="003915A6">
        <w:t xml:space="preserve"> is a </w:t>
      </w:r>
      <w:hyperlink r:id="rId30" w:history="1">
        <w:r w:rsidRPr="003915A6">
          <w:rPr>
            <w:rStyle w:val="Hyperlink"/>
            <w:rFonts w:ascii="Arial" w:hAnsi="Arial"/>
          </w:rPr>
          <w:t>call for evidence</w:t>
        </w:r>
      </w:hyperlink>
      <w:r w:rsidRPr="003915A6">
        <w:t xml:space="preserve">  currently open that runs until </w:t>
      </w:r>
      <w:r w:rsidRPr="003915A6">
        <w:rPr>
          <w:b/>
          <w:bCs/>
        </w:rPr>
        <w:t>3rd December 2025</w:t>
      </w:r>
      <w:r w:rsidRPr="003915A6">
        <w:t>.</w:t>
      </w:r>
    </w:p>
    <w:p w14:paraId="2A3F2302" w14:textId="77777777" w:rsidR="003915A6" w:rsidRPr="0091468E" w:rsidRDefault="003915A6" w:rsidP="0091468E">
      <w:pPr>
        <w:rPr>
          <w:lang w:val="en-US"/>
        </w:rPr>
      </w:pPr>
    </w:p>
    <w:sectPr w:rsidR="003915A6" w:rsidRPr="0091468E" w:rsidSect="00AD750C">
      <w:headerReference w:type="default" r:id="rId31"/>
      <w:footerReference w:type="default" r:id="rId32"/>
      <w:pgSz w:w="11906" w:h="16838"/>
      <w:pgMar w:top="2268" w:right="1021" w:bottom="1021" w:left="1021" w:header="454" w:footer="55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942C6D0" w14:textId="77777777" w:rsidR="00713E51" w:rsidRDefault="00713E51" w:rsidP="000C24AF">
      <w:pPr>
        <w:spacing w:after="0"/>
      </w:pPr>
      <w:r>
        <w:separator/>
      </w:r>
    </w:p>
  </w:endnote>
  <w:endnote w:type="continuationSeparator" w:id="0">
    <w:p w14:paraId="0F901B4A" w14:textId="77777777" w:rsidR="00713E51" w:rsidRDefault="00713E51" w:rsidP="000C24AF">
      <w:pPr>
        <w:spacing w:after="0"/>
      </w:pPr>
      <w:r>
        <w:continuationSeparator/>
      </w:r>
    </w:p>
  </w:endnote>
  <w:endnote w:type="continuationNotice" w:id="1">
    <w:p w14:paraId="3DD778B0" w14:textId="77777777" w:rsidR="00713E51" w:rsidRDefault="00713E5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rial Bold">
    <w:altName w:val="Arial"/>
    <w:panose1 w:val="020B0704020202020204"/>
    <w:charset w:val="00"/>
    <w:family w:val="roman"/>
    <w:notTrueType/>
    <w:pitch w:val="default"/>
  </w:font>
  <w:font w:name="Arial (Headings CS)">
    <w:altName w:val="Arial"/>
    <w:charset w:val="00"/>
    <w:family w:val="roman"/>
    <w:pitch w:val="default"/>
  </w:font>
  <w:font w:name="FrutigerLTStd-Light">
    <w:altName w:val="Calibri"/>
    <w:panose1 w:val="00000000000000000000"/>
    <w:charset w:val="00"/>
    <w:family w:val="swiss"/>
    <w:notTrueType/>
    <w:pitch w:val="variable"/>
    <w:sig w:usb0="800000AF" w:usb1="4000204A"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2C3029" w14:textId="4EB1B186" w:rsidR="000733A2" w:rsidRDefault="003D4138">
    <w:pPr>
      <w:pStyle w:val="Footer"/>
    </w:pPr>
    <w:r>
      <w:t>Thames Valley School of Public Health</w:t>
    </w:r>
    <w:r w:rsidR="00130B10">
      <w:t xml:space="preserve"> Bulletin</w:t>
    </w:r>
    <w:r w:rsidR="00A87D15">
      <w:t xml:space="preserve"> 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BED33C2" w14:textId="77777777" w:rsidR="00713E51" w:rsidRDefault="00713E51" w:rsidP="000C24AF">
      <w:pPr>
        <w:spacing w:after="0"/>
      </w:pPr>
      <w:r>
        <w:separator/>
      </w:r>
    </w:p>
  </w:footnote>
  <w:footnote w:type="continuationSeparator" w:id="0">
    <w:p w14:paraId="2D8D0196" w14:textId="77777777" w:rsidR="00713E51" w:rsidRDefault="00713E51" w:rsidP="000C24AF">
      <w:pPr>
        <w:spacing w:after="0"/>
      </w:pPr>
      <w:r>
        <w:continuationSeparator/>
      </w:r>
    </w:p>
  </w:footnote>
  <w:footnote w:type="continuationNotice" w:id="1">
    <w:p w14:paraId="51A8FDC0" w14:textId="77777777" w:rsidR="00713E51" w:rsidRDefault="00713E51">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D77B8A" w14:textId="49A86ABD" w:rsidR="002855F7" w:rsidRDefault="00316F3F" w:rsidP="00101883">
    <w:pPr>
      <w:pStyle w:val="Header"/>
      <w:pBdr>
        <w:bottom w:val="none" w:sz="0" w:space="0" w:color="auto"/>
      </w:pBdr>
    </w:pPr>
    <w:r w:rsidRPr="00D84C29">
      <w:rPr>
        <w:rFonts w:ascii="Times New Roman" w:hAnsi="Times New Roman"/>
        <w:noProof/>
        <w:sz w:val="24"/>
        <w:lang w:eastAsia="en-GB"/>
      </w:rPr>
      <w:drawing>
        <wp:anchor distT="0" distB="0" distL="114300" distR="114300" simplePos="0" relativeHeight="251658241" behindDoc="1" locked="0" layoutInCell="1" allowOverlap="1" wp14:anchorId="5BB8454E" wp14:editId="72F4E8D9">
          <wp:simplePos x="0" y="0"/>
          <wp:positionH relativeFrom="column">
            <wp:posOffset>5592445</wp:posOffset>
          </wp:positionH>
          <wp:positionV relativeFrom="paragraph">
            <wp:posOffset>6350</wp:posOffset>
          </wp:positionV>
          <wp:extent cx="914400" cy="893719"/>
          <wp:effectExtent l="0" t="0" r="0" b="1905"/>
          <wp:wrapTight wrapText="bothSides">
            <wp:wrapPolygon edited="0">
              <wp:start x="0" y="0"/>
              <wp:lineTo x="0" y="21186"/>
              <wp:lineTo x="21150" y="21186"/>
              <wp:lineTo x="21150" y="0"/>
              <wp:lineTo x="0" y="0"/>
            </wp:wrapPolygon>
          </wp:wrapTight>
          <wp:docPr id="3" name="Picture 2" descr="A blue and white sign with blac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descr="A blue and white sign with black text&#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14400" cy="893719"/>
                  </a:xfrm>
                  <a:prstGeom prst="rect">
                    <a:avLst/>
                  </a:prstGeom>
                  <a:noFill/>
                  <a:ln>
                    <a:noFill/>
                  </a:ln>
                </pic:spPr>
              </pic:pic>
            </a:graphicData>
          </a:graphic>
        </wp:anchor>
      </w:drawing>
    </w:r>
  </w:p>
  <w:p w14:paraId="45EA13AC" w14:textId="77777777" w:rsidR="002855F7" w:rsidRDefault="002855F7" w:rsidP="00101883">
    <w:pPr>
      <w:pStyle w:val="Header"/>
      <w:pBdr>
        <w:bottom w:val="none" w:sz="0" w:space="0" w:color="auto"/>
      </w:pBdr>
    </w:pPr>
  </w:p>
  <w:p w14:paraId="74250EEB" w14:textId="67E7FB81" w:rsidR="00F25CC7" w:rsidRPr="001D243C" w:rsidRDefault="002855F7" w:rsidP="00316F3F">
    <w:pPr>
      <w:pStyle w:val="Header"/>
      <w:pBdr>
        <w:bottom w:val="none" w:sz="0" w:space="0" w:color="auto"/>
      </w:pBdr>
      <w:tabs>
        <w:tab w:val="clear" w:pos="9639"/>
        <w:tab w:val="right" w:pos="3112"/>
      </w:tabs>
    </w:pPr>
    <w:r w:rsidRPr="00DD3B24">
      <w:rPr>
        <w:noProof/>
      </w:rPr>
      <w:drawing>
        <wp:anchor distT="0" distB="0" distL="114300" distR="114300" simplePos="0" relativeHeight="251658240" behindDoc="1" locked="1" layoutInCell="1" allowOverlap="0" wp14:anchorId="434AF8F2" wp14:editId="06E49E57">
          <wp:simplePos x="0" y="0"/>
          <wp:positionH relativeFrom="leftMargin">
            <wp:posOffset>3964305</wp:posOffset>
          </wp:positionH>
          <wp:positionV relativeFrom="page">
            <wp:posOffset>10200005</wp:posOffset>
          </wp:positionV>
          <wp:extent cx="3600000" cy="133200"/>
          <wp:effectExtent l="0" t="0" r="0" b="0"/>
          <wp:wrapTight wrapText="bothSides">
            <wp:wrapPolygon edited="0">
              <wp:start x="0" y="0"/>
              <wp:lineTo x="0" y="18603"/>
              <wp:lineTo x="21413" y="18603"/>
              <wp:lineTo x="21413" y="0"/>
              <wp:lineTo x="0" y="0"/>
            </wp:wrapPolygon>
          </wp:wrapTight>
          <wp:docPr id="1157934657" name="Picture 1157934657">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7934657" name="Picture 1157934657">
                    <a:extLst>
                      <a:ext uri="{C183D7F6-B498-43B3-948B-1728B52AA6E4}">
                        <adec:decorative xmlns:adec="http://schemas.microsoft.com/office/drawing/2017/decorative" val="1"/>
                      </a:ext>
                    </a:extLst>
                  </pic:cNvPr>
                  <pic:cNvPicPr/>
                </pic:nvPicPr>
                <pic:blipFill>
                  <a:blip r:embed="rId2">
                    <a:extLst>
                      <a:ext uri="{28A0092B-C50C-407E-A947-70E740481C1C}">
                        <a14:useLocalDpi xmlns:a14="http://schemas.microsoft.com/office/drawing/2010/main" val="0"/>
                      </a:ext>
                    </a:extLst>
                  </a:blip>
                  <a:stretch>
                    <a:fillRect/>
                  </a:stretch>
                </pic:blipFill>
                <pic:spPr>
                  <a:xfrm flipH="1">
                    <a:off x="0" y="0"/>
                    <a:ext cx="3600000" cy="133200"/>
                  </a:xfrm>
                  <a:prstGeom prst="rect">
                    <a:avLst/>
                  </a:prstGeom>
                </pic:spPr>
              </pic:pic>
            </a:graphicData>
          </a:graphic>
          <wp14:sizeRelH relativeFrom="page">
            <wp14:pctWidth>0</wp14:pctWidth>
          </wp14:sizeRelH>
          <wp14:sizeRelV relativeFrom="page">
            <wp14:pctHeight>0</wp14:pctHeight>
          </wp14:sizeRelV>
        </wp:anchor>
      </w:drawing>
    </w:r>
    <w:r w:rsidR="00316F3F">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F83234"/>
    <w:multiLevelType w:val="hybridMultilevel"/>
    <w:tmpl w:val="D5664BA8"/>
    <w:lvl w:ilvl="0" w:tplc="0060DFB8">
      <w:start w:val="1"/>
      <w:numFmt w:val="bullet"/>
      <w:pStyle w:val="Bulletlis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7C0719E"/>
    <w:multiLevelType w:val="multilevel"/>
    <w:tmpl w:val="F95282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8612E18"/>
    <w:multiLevelType w:val="multilevel"/>
    <w:tmpl w:val="F9AAA0E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182153A3"/>
    <w:multiLevelType w:val="multilevel"/>
    <w:tmpl w:val="9B742F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1E805236"/>
    <w:multiLevelType w:val="multilevel"/>
    <w:tmpl w:val="43D6E63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7E45714"/>
    <w:multiLevelType w:val="multilevel"/>
    <w:tmpl w:val="E056004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3FBC4358"/>
    <w:multiLevelType w:val="multilevel"/>
    <w:tmpl w:val="9D02CC7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6BD7919"/>
    <w:multiLevelType w:val="hybridMultilevel"/>
    <w:tmpl w:val="43EAD580"/>
    <w:lvl w:ilvl="0" w:tplc="EECCBAFE">
      <w:start w:val="1"/>
      <w:numFmt w:val="decimal"/>
      <w:pStyle w:val="Numberedlist"/>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490E603F"/>
    <w:multiLevelType w:val="multilevel"/>
    <w:tmpl w:val="4BA8E2D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562224E8"/>
    <w:multiLevelType w:val="multilevel"/>
    <w:tmpl w:val="10D641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4585BD7"/>
    <w:multiLevelType w:val="multilevel"/>
    <w:tmpl w:val="16C0476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64BD709C"/>
    <w:multiLevelType w:val="hybridMultilevel"/>
    <w:tmpl w:val="DB52895C"/>
    <w:lvl w:ilvl="0" w:tplc="C848EB76">
      <w:start w:val="1"/>
      <w:numFmt w:val="bullet"/>
      <w:pStyle w:val="NoSpacing"/>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2" w15:restartNumberingAfterBreak="0">
    <w:nsid w:val="66E47E54"/>
    <w:multiLevelType w:val="multilevel"/>
    <w:tmpl w:val="4DF4134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684D244F"/>
    <w:multiLevelType w:val="multilevel"/>
    <w:tmpl w:val="4CA4A00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6A127CE6"/>
    <w:multiLevelType w:val="multilevel"/>
    <w:tmpl w:val="93E4256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16cid:durableId="1349795252">
    <w:abstractNumId w:val="0"/>
  </w:num>
  <w:num w:numId="2" w16cid:durableId="1394693074">
    <w:abstractNumId w:val="7"/>
  </w:num>
  <w:num w:numId="3" w16cid:durableId="937979152">
    <w:abstractNumId w:val="11"/>
  </w:num>
  <w:num w:numId="4" w16cid:durableId="1904484959">
    <w:abstractNumId w:val="3"/>
  </w:num>
  <w:num w:numId="5" w16cid:durableId="691147693">
    <w:abstractNumId w:val="5"/>
  </w:num>
  <w:num w:numId="6" w16cid:durableId="858084106">
    <w:abstractNumId w:val="2"/>
  </w:num>
  <w:num w:numId="7" w16cid:durableId="1532644750">
    <w:abstractNumId w:val="8"/>
  </w:num>
  <w:num w:numId="8" w16cid:durableId="80882653">
    <w:abstractNumId w:val="10"/>
  </w:num>
  <w:num w:numId="9" w16cid:durableId="1708986602">
    <w:abstractNumId w:val="13"/>
  </w:num>
  <w:num w:numId="10" w16cid:durableId="281155258">
    <w:abstractNumId w:val="9"/>
  </w:num>
  <w:num w:numId="11" w16cid:durableId="1601571842">
    <w:abstractNumId w:val="12"/>
  </w:num>
  <w:num w:numId="12" w16cid:durableId="749470855">
    <w:abstractNumId w:val="6"/>
  </w:num>
  <w:num w:numId="13" w16cid:durableId="321272700">
    <w:abstractNumId w:val="14"/>
  </w:num>
  <w:num w:numId="14" w16cid:durableId="1869028899">
    <w:abstractNumId w:val="1"/>
  </w:num>
  <w:num w:numId="15" w16cid:durableId="837890576">
    <w:abstractNumId w:val="4"/>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DateAndTime/>
  <w:stylePaneFormatFilter w:val="1004" w:allStyles="0" w:customStyles="0" w:latentStyles="1" w:stylesInUse="0" w:headingStyles="0"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044E"/>
    <w:rsid w:val="00000197"/>
    <w:rsid w:val="000005C7"/>
    <w:rsid w:val="00001AB2"/>
    <w:rsid w:val="00001C18"/>
    <w:rsid w:val="0000416F"/>
    <w:rsid w:val="000108B8"/>
    <w:rsid w:val="0001164C"/>
    <w:rsid w:val="00012D01"/>
    <w:rsid w:val="00015C0F"/>
    <w:rsid w:val="0001602E"/>
    <w:rsid w:val="00017B68"/>
    <w:rsid w:val="00025B5F"/>
    <w:rsid w:val="0003185C"/>
    <w:rsid w:val="00031FD0"/>
    <w:rsid w:val="000372AF"/>
    <w:rsid w:val="0004306D"/>
    <w:rsid w:val="000436FF"/>
    <w:rsid w:val="00051146"/>
    <w:rsid w:val="00052D12"/>
    <w:rsid w:val="00055630"/>
    <w:rsid w:val="00061452"/>
    <w:rsid w:val="00063022"/>
    <w:rsid w:val="00065D80"/>
    <w:rsid w:val="00066705"/>
    <w:rsid w:val="00070285"/>
    <w:rsid w:val="000713EE"/>
    <w:rsid w:val="00072C90"/>
    <w:rsid w:val="000733A2"/>
    <w:rsid w:val="0007498C"/>
    <w:rsid w:val="0007599B"/>
    <w:rsid w:val="00081683"/>
    <w:rsid w:val="00082311"/>
    <w:rsid w:val="00082369"/>
    <w:rsid w:val="0008298D"/>
    <w:rsid w:val="0008313C"/>
    <w:rsid w:val="00084F12"/>
    <w:rsid w:val="000863E2"/>
    <w:rsid w:val="00086C0D"/>
    <w:rsid w:val="00087235"/>
    <w:rsid w:val="0009056B"/>
    <w:rsid w:val="00095621"/>
    <w:rsid w:val="000A1FD7"/>
    <w:rsid w:val="000A266D"/>
    <w:rsid w:val="000A5957"/>
    <w:rsid w:val="000A639B"/>
    <w:rsid w:val="000A64E4"/>
    <w:rsid w:val="000A69D0"/>
    <w:rsid w:val="000B0FBA"/>
    <w:rsid w:val="000B1EB6"/>
    <w:rsid w:val="000B730D"/>
    <w:rsid w:val="000B79F7"/>
    <w:rsid w:val="000C0574"/>
    <w:rsid w:val="000C08B0"/>
    <w:rsid w:val="000C225F"/>
    <w:rsid w:val="000C2447"/>
    <w:rsid w:val="000C24AF"/>
    <w:rsid w:val="000C2E72"/>
    <w:rsid w:val="000C7C52"/>
    <w:rsid w:val="000C7E38"/>
    <w:rsid w:val="000D2215"/>
    <w:rsid w:val="000D39C3"/>
    <w:rsid w:val="000E148A"/>
    <w:rsid w:val="000E2EBE"/>
    <w:rsid w:val="000E32B0"/>
    <w:rsid w:val="000E5F68"/>
    <w:rsid w:val="000E73B2"/>
    <w:rsid w:val="000F2E0B"/>
    <w:rsid w:val="000F6846"/>
    <w:rsid w:val="000F6B42"/>
    <w:rsid w:val="000F78F7"/>
    <w:rsid w:val="00101883"/>
    <w:rsid w:val="0010192E"/>
    <w:rsid w:val="00103F4D"/>
    <w:rsid w:val="0010592F"/>
    <w:rsid w:val="00113D56"/>
    <w:rsid w:val="00113EEC"/>
    <w:rsid w:val="0011794A"/>
    <w:rsid w:val="0012188E"/>
    <w:rsid w:val="00121A3A"/>
    <w:rsid w:val="00127C11"/>
    <w:rsid w:val="00127DB5"/>
    <w:rsid w:val="00130B10"/>
    <w:rsid w:val="001318F1"/>
    <w:rsid w:val="0013239E"/>
    <w:rsid w:val="00153AAB"/>
    <w:rsid w:val="0015518A"/>
    <w:rsid w:val="001644FE"/>
    <w:rsid w:val="00166577"/>
    <w:rsid w:val="001670DC"/>
    <w:rsid w:val="001716E5"/>
    <w:rsid w:val="001737F3"/>
    <w:rsid w:val="001758FB"/>
    <w:rsid w:val="00176E9B"/>
    <w:rsid w:val="0017773E"/>
    <w:rsid w:val="0018124F"/>
    <w:rsid w:val="00181F5C"/>
    <w:rsid w:val="00193215"/>
    <w:rsid w:val="00195F80"/>
    <w:rsid w:val="001A1528"/>
    <w:rsid w:val="001A6249"/>
    <w:rsid w:val="001B1433"/>
    <w:rsid w:val="001B376D"/>
    <w:rsid w:val="001B5420"/>
    <w:rsid w:val="001C1CA5"/>
    <w:rsid w:val="001C27F9"/>
    <w:rsid w:val="001C3565"/>
    <w:rsid w:val="001C6937"/>
    <w:rsid w:val="001C7136"/>
    <w:rsid w:val="001D06BC"/>
    <w:rsid w:val="001D0F7C"/>
    <w:rsid w:val="001D169C"/>
    <w:rsid w:val="001D243C"/>
    <w:rsid w:val="001D2865"/>
    <w:rsid w:val="001D3EEF"/>
    <w:rsid w:val="001D6983"/>
    <w:rsid w:val="001D7A81"/>
    <w:rsid w:val="001E004E"/>
    <w:rsid w:val="001E1DAC"/>
    <w:rsid w:val="001E22D1"/>
    <w:rsid w:val="001E27F8"/>
    <w:rsid w:val="001E3B5A"/>
    <w:rsid w:val="001E4824"/>
    <w:rsid w:val="001E4D95"/>
    <w:rsid w:val="001E5517"/>
    <w:rsid w:val="001F3126"/>
    <w:rsid w:val="001F4765"/>
    <w:rsid w:val="001F4E05"/>
    <w:rsid w:val="001F7A05"/>
    <w:rsid w:val="00200E83"/>
    <w:rsid w:val="002014B6"/>
    <w:rsid w:val="00201996"/>
    <w:rsid w:val="00204CB6"/>
    <w:rsid w:val="002152BA"/>
    <w:rsid w:val="00216C8B"/>
    <w:rsid w:val="00220A98"/>
    <w:rsid w:val="0022134A"/>
    <w:rsid w:val="002214F6"/>
    <w:rsid w:val="0022220E"/>
    <w:rsid w:val="002233DA"/>
    <w:rsid w:val="0022596F"/>
    <w:rsid w:val="00226394"/>
    <w:rsid w:val="00230175"/>
    <w:rsid w:val="00230568"/>
    <w:rsid w:val="0023674F"/>
    <w:rsid w:val="00240B6E"/>
    <w:rsid w:val="00241100"/>
    <w:rsid w:val="002411E4"/>
    <w:rsid w:val="00241895"/>
    <w:rsid w:val="00242F1D"/>
    <w:rsid w:val="00245B8F"/>
    <w:rsid w:val="00246075"/>
    <w:rsid w:val="0024706F"/>
    <w:rsid w:val="00251B94"/>
    <w:rsid w:val="00253189"/>
    <w:rsid w:val="002562D0"/>
    <w:rsid w:val="00260846"/>
    <w:rsid w:val="00270DAD"/>
    <w:rsid w:val="002738D7"/>
    <w:rsid w:val="00275160"/>
    <w:rsid w:val="00285164"/>
    <w:rsid w:val="00285352"/>
    <w:rsid w:val="002855F7"/>
    <w:rsid w:val="0029236F"/>
    <w:rsid w:val="00294488"/>
    <w:rsid w:val="002A3F48"/>
    <w:rsid w:val="002A45CD"/>
    <w:rsid w:val="002A470C"/>
    <w:rsid w:val="002A4849"/>
    <w:rsid w:val="002A4DB5"/>
    <w:rsid w:val="002A6CAF"/>
    <w:rsid w:val="002A704B"/>
    <w:rsid w:val="002A76E3"/>
    <w:rsid w:val="002B1451"/>
    <w:rsid w:val="002B21CD"/>
    <w:rsid w:val="002B3BFD"/>
    <w:rsid w:val="002B66E1"/>
    <w:rsid w:val="002C0816"/>
    <w:rsid w:val="002C2259"/>
    <w:rsid w:val="002C34C6"/>
    <w:rsid w:val="002C5E5F"/>
    <w:rsid w:val="002C7829"/>
    <w:rsid w:val="002D321B"/>
    <w:rsid w:val="002D6E3B"/>
    <w:rsid w:val="002D718E"/>
    <w:rsid w:val="002E640D"/>
    <w:rsid w:val="002F0C33"/>
    <w:rsid w:val="002F0D39"/>
    <w:rsid w:val="002F2952"/>
    <w:rsid w:val="002F5C32"/>
    <w:rsid w:val="002F5C8D"/>
    <w:rsid w:val="002F6169"/>
    <w:rsid w:val="002F681D"/>
    <w:rsid w:val="002F7B8F"/>
    <w:rsid w:val="003006F3"/>
    <w:rsid w:val="00301827"/>
    <w:rsid w:val="003044F1"/>
    <w:rsid w:val="00304AC0"/>
    <w:rsid w:val="00307644"/>
    <w:rsid w:val="00307ABD"/>
    <w:rsid w:val="003124AC"/>
    <w:rsid w:val="00316F3F"/>
    <w:rsid w:val="003174C0"/>
    <w:rsid w:val="00317F92"/>
    <w:rsid w:val="003211D3"/>
    <w:rsid w:val="00323087"/>
    <w:rsid w:val="00323AB7"/>
    <w:rsid w:val="00326762"/>
    <w:rsid w:val="00326F03"/>
    <w:rsid w:val="0033185D"/>
    <w:rsid w:val="003327D7"/>
    <w:rsid w:val="003331EA"/>
    <w:rsid w:val="0033442D"/>
    <w:rsid w:val="00336DD5"/>
    <w:rsid w:val="0033715E"/>
    <w:rsid w:val="003430FE"/>
    <w:rsid w:val="00344270"/>
    <w:rsid w:val="0034439B"/>
    <w:rsid w:val="0034560E"/>
    <w:rsid w:val="003523C0"/>
    <w:rsid w:val="0035386A"/>
    <w:rsid w:val="00353C9E"/>
    <w:rsid w:val="0035464A"/>
    <w:rsid w:val="00360A83"/>
    <w:rsid w:val="00360CB1"/>
    <w:rsid w:val="00364010"/>
    <w:rsid w:val="00364EEB"/>
    <w:rsid w:val="00374D2B"/>
    <w:rsid w:val="003767AE"/>
    <w:rsid w:val="00381431"/>
    <w:rsid w:val="00385ED9"/>
    <w:rsid w:val="00387A6F"/>
    <w:rsid w:val="00390B6F"/>
    <w:rsid w:val="003915A6"/>
    <w:rsid w:val="00391A43"/>
    <w:rsid w:val="003936BE"/>
    <w:rsid w:val="00394173"/>
    <w:rsid w:val="003A0557"/>
    <w:rsid w:val="003A4B22"/>
    <w:rsid w:val="003A5E6D"/>
    <w:rsid w:val="003A7485"/>
    <w:rsid w:val="003B2686"/>
    <w:rsid w:val="003B4DEF"/>
    <w:rsid w:val="003B6BB4"/>
    <w:rsid w:val="003B7B1D"/>
    <w:rsid w:val="003C1969"/>
    <w:rsid w:val="003C25A0"/>
    <w:rsid w:val="003C5E97"/>
    <w:rsid w:val="003D0A85"/>
    <w:rsid w:val="003D1704"/>
    <w:rsid w:val="003D3A42"/>
    <w:rsid w:val="003D3E1D"/>
    <w:rsid w:val="003D4138"/>
    <w:rsid w:val="003D6234"/>
    <w:rsid w:val="003D663A"/>
    <w:rsid w:val="003D6AB9"/>
    <w:rsid w:val="003E2DAA"/>
    <w:rsid w:val="003E327D"/>
    <w:rsid w:val="003E4DA3"/>
    <w:rsid w:val="003F4538"/>
    <w:rsid w:val="003F5D92"/>
    <w:rsid w:val="003F7B0C"/>
    <w:rsid w:val="004043F0"/>
    <w:rsid w:val="00405F01"/>
    <w:rsid w:val="00410E76"/>
    <w:rsid w:val="004114C0"/>
    <w:rsid w:val="00411D1D"/>
    <w:rsid w:val="00413115"/>
    <w:rsid w:val="00416F37"/>
    <w:rsid w:val="00420E7F"/>
    <w:rsid w:val="00423FAF"/>
    <w:rsid w:val="00424B23"/>
    <w:rsid w:val="00427636"/>
    <w:rsid w:val="00427703"/>
    <w:rsid w:val="00430131"/>
    <w:rsid w:val="0043058D"/>
    <w:rsid w:val="004309A7"/>
    <w:rsid w:val="00437C79"/>
    <w:rsid w:val="00443088"/>
    <w:rsid w:val="004557FF"/>
    <w:rsid w:val="00455A3F"/>
    <w:rsid w:val="00455DA0"/>
    <w:rsid w:val="00457EC3"/>
    <w:rsid w:val="00460005"/>
    <w:rsid w:val="00460A2D"/>
    <w:rsid w:val="00460B12"/>
    <w:rsid w:val="004610BD"/>
    <w:rsid w:val="004636FC"/>
    <w:rsid w:val="00464D98"/>
    <w:rsid w:val="004703D6"/>
    <w:rsid w:val="004720C7"/>
    <w:rsid w:val="00472D33"/>
    <w:rsid w:val="00472D9F"/>
    <w:rsid w:val="0047303D"/>
    <w:rsid w:val="00474F9C"/>
    <w:rsid w:val="00475977"/>
    <w:rsid w:val="00477D40"/>
    <w:rsid w:val="00484282"/>
    <w:rsid w:val="00486119"/>
    <w:rsid w:val="00486794"/>
    <w:rsid w:val="0048770F"/>
    <w:rsid w:val="00491977"/>
    <w:rsid w:val="004971E0"/>
    <w:rsid w:val="00497DE0"/>
    <w:rsid w:val="004A0623"/>
    <w:rsid w:val="004A149E"/>
    <w:rsid w:val="004A4696"/>
    <w:rsid w:val="004A489D"/>
    <w:rsid w:val="004A4DCB"/>
    <w:rsid w:val="004A5B09"/>
    <w:rsid w:val="004B290E"/>
    <w:rsid w:val="004B5E9F"/>
    <w:rsid w:val="004B7766"/>
    <w:rsid w:val="004C1A78"/>
    <w:rsid w:val="004C7E5F"/>
    <w:rsid w:val="004D14A2"/>
    <w:rsid w:val="004D41F9"/>
    <w:rsid w:val="004D4F14"/>
    <w:rsid w:val="004D763F"/>
    <w:rsid w:val="004E2152"/>
    <w:rsid w:val="004E30E1"/>
    <w:rsid w:val="004E3D72"/>
    <w:rsid w:val="004E4458"/>
    <w:rsid w:val="004E6021"/>
    <w:rsid w:val="004E743A"/>
    <w:rsid w:val="004F0604"/>
    <w:rsid w:val="004F0A67"/>
    <w:rsid w:val="004F0D73"/>
    <w:rsid w:val="004F1337"/>
    <w:rsid w:val="004F1D5D"/>
    <w:rsid w:val="004F28CE"/>
    <w:rsid w:val="004F292F"/>
    <w:rsid w:val="004F2E25"/>
    <w:rsid w:val="004F52CE"/>
    <w:rsid w:val="004F6303"/>
    <w:rsid w:val="004F788F"/>
    <w:rsid w:val="00501429"/>
    <w:rsid w:val="005014AF"/>
    <w:rsid w:val="00503D56"/>
    <w:rsid w:val="005052FA"/>
    <w:rsid w:val="005141E4"/>
    <w:rsid w:val="00514A23"/>
    <w:rsid w:val="005222DC"/>
    <w:rsid w:val="00524489"/>
    <w:rsid w:val="00526416"/>
    <w:rsid w:val="0052756A"/>
    <w:rsid w:val="00527745"/>
    <w:rsid w:val="00530C09"/>
    <w:rsid w:val="00534180"/>
    <w:rsid w:val="005420D5"/>
    <w:rsid w:val="005436A5"/>
    <w:rsid w:val="00544C0C"/>
    <w:rsid w:val="00547CE6"/>
    <w:rsid w:val="00551307"/>
    <w:rsid w:val="00552E10"/>
    <w:rsid w:val="005564CE"/>
    <w:rsid w:val="0055794C"/>
    <w:rsid w:val="00560A98"/>
    <w:rsid w:val="00561FFF"/>
    <w:rsid w:val="005634F0"/>
    <w:rsid w:val="005663EC"/>
    <w:rsid w:val="00575A86"/>
    <w:rsid w:val="005763E0"/>
    <w:rsid w:val="00577A42"/>
    <w:rsid w:val="0058121B"/>
    <w:rsid w:val="00584D6A"/>
    <w:rsid w:val="00590D21"/>
    <w:rsid w:val="00596FAA"/>
    <w:rsid w:val="005A37DD"/>
    <w:rsid w:val="005A3B89"/>
    <w:rsid w:val="005A5DAA"/>
    <w:rsid w:val="005A5E4D"/>
    <w:rsid w:val="005B0EA4"/>
    <w:rsid w:val="005B6B08"/>
    <w:rsid w:val="005C068C"/>
    <w:rsid w:val="005C0BC8"/>
    <w:rsid w:val="005C2644"/>
    <w:rsid w:val="005C30DF"/>
    <w:rsid w:val="005C5A01"/>
    <w:rsid w:val="005C6BA2"/>
    <w:rsid w:val="005D21AB"/>
    <w:rsid w:val="005D4E5A"/>
    <w:rsid w:val="005D61B4"/>
    <w:rsid w:val="005D694B"/>
    <w:rsid w:val="005D7109"/>
    <w:rsid w:val="005D7932"/>
    <w:rsid w:val="005E044E"/>
    <w:rsid w:val="005E4CD0"/>
    <w:rsid w:val="005F0359"/>
    <w:rsid w:val="005F135D"/>
    <w:rsid w:val="005F75C7"/>
    <w:rsid w:val="005F7937"/>
    <w:rsid w:val="00601DBA"/>
    <w:rsid w:val="00605E2E"/>
    <w:rsid w:val="00606723"/>
    <w:rsid w:val="00607095"/>
    <w:rsid w:val="006071BE"/>
    <w:rsid w:val="00610426"/>
    <w:rsid w:val="00613251"/>
    <w:rsid w:val="00613597"/>
    <w:rsid w:val="00614F79"/>
    <w:rsid w:val="006160F2"/>
    <w:rsid w:val="00616632"/>
    <w:rsid w:val="006201F7"/>
    <w:rsid w:val="00632C95"/>
    <w:rsid w:val="0063502E"/>
    <w:rsid w:val="0064135B"/>
    <w:rsid w:val="0064246F"/>
    <w:rsid w:val="0064307B"/>
    <w:rsid w:val="006509C2"/>
    <w:rsid w:val="00652352"/>
    <w:rsid w:val="0065250B"/>
    <w:rsid w:val="00654EE0"/>
    <w:rsid w:val="0065609E"/>
    <w:rsid w:val="006613EF"/>
    <w:rsid w:val="00661924"/>
    <w:rsid w:val="00662D5F"/>
    <w:rsid w:val="00665252"/>
    <w:rsid w:val="0066587C"/>
    <w:rsid w:val="00665BF7"/>
    <w:rsid w:val="00671B7A"/>
    <w:rsid w:val="00672CF6"/>
    <w:rsid w:val="00674BFA"/>
    <w:rsid w:val="00675E35"/>
    <w:rsid w:val="00676994"/>
    <w:rsid w:val="00684149"/>
    <w:rsid w:val="00684633"/>
    <w:rsid w:val="00684818"/>
    <w:rsid w:val="00684C8F"/>
    <w:rsid w:val="00691308"/>
    <w:rsid w:val="00691AC3"/>
    <w:rsid w:val="00692041"/>
    <w:rsid w:val="00694116"/>
    <w:rsid w:val="00694697"/>
    <w:rsid w:val="00694FC4"/>
    <w:rsid w:val="00696591"/>
    <w:rsid w:val="006A006C"/>
    <w:rsid w:val="006A0FC6"/>
    <w:rsid w:val="006A232B"/>
    <w:rsid w:val="006A3FA1"/>
    <w:rsid w:val="006A5439"/>
    <w:rsid w:val="006A76A6"/>
    <w:rsid w:val="006B1444"/>
    <w:rsid w:val="006B2F72"/>
    <w:rsid w:val="006B33D4"/>
    <w:rsid w:val="006B3E45"/>
    <w:rsid w:val="006B3EDC"/>
    <w:rsid w:val="006B6256"/>
    <w:rsid w:val="006C49CA"/>
    <w:rsid w:val="006D02E8"/>
    <w:rsid w:val="006D2B0A"/>
    <w:rsid w:val="006E3AC2"/>
    <w:rsid w:val="006E4997"/>
    <w:rsid w:val="006E5AF2"/>
    <w:rsid w:val="006F047E"/>
    <w:rsid w:val="006F21CD"/>
    <w:rsid w:val="006F2696"/>
    <w:rsid w:val="006F2760"/>
    <w:rsid w:val="006F37F0"/>
    <w:rsid w:val="00700F91"/>
    <w:rsid w:val="00702B4D"/>
    <w:rsid w:val="0071056A"/>
    <w:rsid w:val="00710E40"/>
    <w:rsid w:val="0071303D"/>
    <w:rsid w:val="007133AA"/>
    <w:rsid w:val="00713E51"/>
    <w:rsid w:val="0071497F"/>
    <w:rsid w:val="0071546E"/>
    <w:rsid w:val="00715F7C"/>
    <w:rsid w:val="007165A8"/>
    <w:rsid w:val="00723A85"/>
    <w:rsid w:val="00723AC7"/>
    <w:rsid w:val="007245E0"/>
    <w:rsid w:val="00724ACE"/>
    <w:rsid w:val="007250F4"/>
    <w:rsid w:val="0073429A"/>
    <w:rsid w:val="0073469E"/>
    <w:rsid w:val="007405F3"/>
    <w:rsid w:val="00741C40"/>
    <w:rsid w:val="0075081C"/>
    <w:rsid w:val="007518E2"/>
    <w:rsid w:val="00753953"/>
    <w:rsid w:val="00755E9E"/>
    <w:rsid w:val="00756664"/>
    <w:rsid w:val="00760ED5"/>
    <w:rsid w:val="00761E45"/>
    <w:rsid w:val="0076358C"/>
    <w:rsid w:val="00763FA3"/>
    <w:rsid w:val="007663CB"/>
    <w:rsid w:val="00767E10"/>
    <w:rsid w:val="00770469"/>
    <w:rsid w:val="007714BF"/>
    <w:rsid w:val="00773082"/>
    <w:rsid w:val="007742B4"/>
    <w:rsid w:val="007747AA"/>
    <w:rsid w:val="007813A0"/>
    <w:rsid w:val="00784C30"/>
    <w:rsid w:val="007854CC"/>
    <w:rsid w:val="00787B53"/>
    <w:rsid w:val="007913DD"/>
    <w:rsid w:val="00796E96"/>
    <w:rsid w:val="007A1356"/>
    <w:rsid w:val="007A1D0E"/>
    <w:rsid w:val="007A3483"/>
    <w:rsid w:val="007A48E6"/>
    <w:rsid w:val="007A5FAD"/>
    <w:rsid w:val="007A6B4F"/>
    <w:rsid w:val="007B0D55"/>
    <w:rsid w:val="007B1B82"/>
    <w:rsid w:val="007B47AF"/>
    <w:rsid w:val="007B65E4"/>
    <w:rsid w:val="007B74AD"/>
    <w:rsid w:val="007B761F"/>
    <w:rsid w:val="007C3ADB"/>
    <w:rsid w:val="007C40AF"/>
    <w:rsid w:val="007C5E5B"/>
    <w:rsid w:val="007D62C4"/>
    <w:rsid w:val="007E3754"/>
    <w:rsid w:val="007E4138"/>
    <w:rsid w:val="007E45A0"/>
    <w:rsid w:val="007F3D33"/>
    <w:rsid w:val="007F5113"/>
    <w:rsid w:val="007F5954"/>
    <w:rsid w:val="00801629"/>
    <w:rsid w:val="00802343"/>
    <w:rsid w:val="00802B49"/>
    <w:rsid w:val="008038AC"/>
    <w:rsid w:val="00806193"/>
    <w:rsid w:val="0080705E"/>
    <w:rsid w:val="0081069C"/>
    <w:rsid w:val="00811876"/>
    <w:rsid w:val="00813070"/>
    <w:rsid w:val="008133D2"/>
    <w:rsid w:val="0081544B"/>
    <w:rsid w:val="008176F0"/>
    <w:rsid w:val="008226ED"/>
    <w:rsid w:val="00823270"/>
    <w:rsid w:val="008262C9"/>
    <w:rsid w:val="0083632A"/>
    <w:rsid w:val="008375A6"/>
    <w:rsid w:val="00842050"/>
    <w:rsid w:val="00842F05"/>
    <w:rsid w:val="00845E48"/>
    <w:rsid w:val="00846ECE"/>
    <w:rsid w:val="00851E7F"/>
    <w:rsid w:val="00852247"/>
    <w:rsid w:val="008525FD"/>
    <w:rsid w:val="00853A57"/>
    <w:rsid w:val="00854022"/>
    <w:rsid w:val="00855D19"/>
    <w:rsid w:val="00856061"/>
    <w:rsid w:val="008625E8"/>
    <w:rsid w:val="00864885"/>
    <w:rsid w:val="00864AE2"/>
    <w:rsid w:val="00864CCC"/>
    <w:rsid w:val="00864F6A"/>
    <w:rsid w:val="00872D9F"/>
    <w:rsid w:val="008743C1"/>
    <w:rsid w:val="008744B1"/>
    <w:rsid w:val="0088013F"/>
    <w:rsid w:val="00880D4A"/>
    <w:rsid w:val="00881F8A"/>
    <w:rsid w:val="0088542E"/>
    <w:rsid w:val="00887FB2"/>
    <w:rsid w:val="008906F6"/>
    <w:rsid w:val="00891AAB"/>
    <w:rsid w:val="00892223"/>
    <w:rsid w:val="008936D3"/>
    <w:rsid w:val="00893E6C"/>
    <w:rsid w:val="008941E0"/>
    <w:rsid w:val="008946A3"/>
    <w:rsid w:val="00895F77"/>
    <w:rsid w:val="0089633E"/>
    <w:rsid w:val="0089773F"/>
    <w:rsid w:val="00897829"/>
    <w:rsid w:val="008A01E6"/>
    <w:rsid w:val="008B18C5"/>
    <w:rsid w:val="008B7693"/>
    <w:rsid w:val="008C146C"/>
    <w:rsid w:val="008C6CC0"/>
    <w:rsid w:val="008C7569"/>
    <w:rsid w:val="008D0C18"/>
    <w:rsid w:val="008D2816"/>
    <w:rsid w:val="008D3793"/>
    <w:rsid w:val="008D3B1E"/>
    <w:rsid w:val="008D5572"/>
    <w:rsid w:val="008D5953"/>
    <w:rsid w:val="008D6297"/>
    <w:rsid w:val="008E1021"/>
    <w:rsid w:val="008E2296"/>
    <w:rsid w:val="008E3F4C"/>
    <w:rsid w:val="008E43CE"/>
    <w:rsid w:val="008F05B5"/>
    <w:rsid w:val="008F1734"/>
    <w:rsid w:val="008F231B"/>
    <w:rsid w:val="008F50AB"/>
    <w:rsid w:val="009021A3"/>
    <w:rsid w:val="00905552"/>
    <w:rsid w:val="00905E47"/>
    <w:rsid w:val="00905FB9"/>
    <w:rsid w:val="00907094"/>
    <w:rsid w:val="009072BE"/>
    <w:rsid w:val="00911241"/>
    <w:rsid w:val="0091468E"/>
    <w:rsid w:val="00914DFE"/>
    <w:rsid w:val="00915A71"/>
    <w:rsid w:val="00917854"/>
    <w:rsid w:val="00922AD1"/>
    <w:rsid w:val="00922CC3"/>
    <w:rsid w:val="009249E3"/>
    <w:rsid w:val="009254F8"/>
    <w:rsid w:val="009257F1"/>
    <w:rsid w:val="00926077"/>
    <w:rsid w:val="00926C41"/>
    <w:rsid w:val="00937421"/>
    <w:rsid w:val="0094128E"/>
    <w:rsid w:val="00943B76"/>
    <w:rsid w:val="00945545"/>
    <w:rsid w:val="00947D95"/>
    <w:rsid w:val="0095436E"/>
    <w:rsid w:val="00955C28"/>
    <w:rsid w:val="00956070"/>
    <w:rsid w:val="00963459"/>
    <w:rsid w:val="00966195"/>
    <w:rsid w:val="009665AB"/>
    <w:rsid w:val="00970C89"/>
    <w:rsid w:val="00973337"/>
    <w:rsid w:val="00974447"/>
    <w:rsid w:val="00974FE5"/>
    <w:rsid w:val="00984089"/>
    <w:rsid w:val="00987163"/>
    <w:rsid w:val="00990C71"/>
    <w:rsid w:val="00990E1C"/>
    <w:rsid w:val="00992807"/>
    <w:rsid w:val="00992C7B"/>
    <w:rsid w:val="009942A6"/>
    <w:rsid w:val="00997439"/>
    <w:rsid w:val="009A0001"/>
    <w:rsid w:val="009A03B5"/>
    <w:rsid w:val="009A343A"/>
    <w:rsid w:val="009A55E2"/>
    <w:rsid w:val="009A616E"/>
    <w:rsid w:val="009A6385"/>
    <w:rsid w:val="009A7307"/>
    <w:rsid w:val="009A7C8C"/>
    <w:rsid w:val="009B0321"/>
    <w:rsid w:val="009B47EA"/>
    <w:rsid w:val="009C2406"/>
    <w:rsid w:val="009C27F0"/>
    <w:rsid w:val="009D24D4"/>
    <w:rsid w:val="009D323A"/>
    <w:rsid w:val="009D41B2"/>
    <w:rsid w:val="009D6786"/>
    <w:rsid w:val="009E2DFC"/>
    <w:rsid w:val="009E3317"/>
    <w:rsid w:val="009E3B97"/>
    <w:rsid w:val="009E3C7C"/>
    <w:rsid w:val="009E6110"/>
    <w:rsid w:val="009F08F5"/>
    <w:rsid w:val="009F09FD"/>
    <w:rsid w:val="009F1650"/>
    <w:rsid w:val="009F1826"/>
    <w:rsid w:val="009F3BED"/>
    <w:rsid w:val="009F4912"/>
    <w:rsid w:val="009F523B"/>
    <w:rsid w:val="009F7412"/>
    <w:rsid w:val="00A00CED"/>
    <w:rsid w:val="00A02EEF"/>
    <w:rsid w:val="00A03469"/>
    <w:rsid w:val="00A10FD4"/>
    <w:rsid w:val="00A122CE"/>
    <w:rsid w:val="00A124B9"/>
    <w:rsid w:val="00A149FE"/>
    <w:rsid w:val="00A16834"/>
    <w:rsid w:val="00A2257C"/>
    <w:rsid w:val="00A23D69"/>
    <w:rsid w:val="00A24407"/>
    <w:rsid w:val="00A247E8"/>
    <w:rsid w:val="00A253F8"/>
    <w:rsid w:val="00A268E2"/>
    <w:rsid w:val="00A26E97"/>
    <w:rsid w:val="00A330EA"/>
    <w:rsid w:val="00A40252"/>
    <w:rsid w:val="00A40BC2"/>
    <w:rsid w:val="00A42422"/>
    <w:rsid w:val="00A42541"/>
    <w:rsid w:val="00A428D7"/>
    <w:rsid w:val="00A510EC"/>
    <w:rsid w:val="00A52C33"/>
    <w:rsid w:val="00A52FA0"/>
    <w:rsid w:val="00A53E81"/>
    <w:rsid w:val="00A565DB"/>
    <w:rsid w:val="00A570D7"/>
    <w:rsid w:val="00A60364"/>
    <w:rsid w:val="00A62088"/>
    <w:rsid w:val="00A63E8E"/>
    <w:rsid w:val="00A64139"/>
    <w:rsid w:val="00A646D7"/>
    <w:rsid w:val="00A66950"/>
    <w:rsid w:val="00A6711E"/>
    <w:rsid w:val="00A71D68"/>
    <w:rsid w:val="00A724F7"/>
    <w:rsid w:val="00A73613"/>
    <w:rsid w:val="00A74A46"/>
    <w:rsid w:val="00A75B7E"/>
    <w:rsid w:val="00A7693F"/>
    <w:rsid w:val="00A77A39"/>
    <w:rsid w:val="00A812B3"/>
    <w:rsid w:val="00A81FCA"/>
    <w:rsid w:val="00A82FE7"/>
    <w:rsid w:val="00A83521"/>
    <w:rsid w:val="00A87D15"/>
    <w:rsid w:val="00A91EDD"/>
    <w:rsid w:val="00A9397C"/>
    <w:rsid w:val="00A95593"/>
    <w:rsid w:val="00A96809"/>
    <w:rsid w:val="00AA1BEB"/>
    <w:rsid w:val="00AA4045"/>
    <w:rsid w:val="00AA5578"/>
    <w:rsid w:val="00AB1445"/>
    <w:rsid w:val="00AB2D7A"/>
    <w:rsid w:val="00AB30E3"/>
    <w:rsid w:val="00AB3248"/>
    <w:rsid w:val="00AB415F"/>
    <w:rsid w:val="00AB6E1B"/>
    <w:rsid w:val="00AB72AC"/>
    <w:rsid w:val="00AB731C"/>
    <w:rsid w:val="00AC045F"/>
    <w:rsid w:val="00AC080D"/>
    <w:rsid w:val="00AC103C"/>
    <w:rsid w:val="00AC2170"/>
    <w:rsid w:val="00AC2B30"/>
    <w:rsid w:val="00AC7958"/>
    <w:rsid w:val="00AD750C"/>
    <w:rsid w:val="00AE2EDA"/>
    <w:rsid w:val="00AE45DB"/>
    <w:rsid w:val="00AE554A"/>
    <w:rsid w:val="00AE6B55"/>
    <w:rsid w:val="00AE6C29"/>
    <w:rsid w:val="00AF7217"/>
    <w:rsid w:val="00B03029"/>
    <w:rsid w:val="00B03CAC"/>
    <w:rsid w:val="00B03E1F"/>
    <w:rsid w:val="00B04580"/>
    <w:rsid w:val="00B051B5"/>
    <w:rsid w:val="00B077DD"/>
    <w:rsid w:val="00B10557"/>
    <w:rsid w:val="00B10E07"/>
    <w:rsid w:val="00B112BD"/>
    <w:rsid w:val="00B115FF"/>
    <w:rsid w:val="00B1189F"/>
    <w:rsid w:val="00B13E07"/>
    <w:rsid w:val="00B16872"/>
    <w:rsid w:val="00B2178E"/>
    <w:rsid w:val="00B21960"/>
    <w:rsid w:val="00B22D25"/>
    <w:rsid w:val="00B240E0"/>
    <w:rsid w:val="00B25B6E"/>
    <w:rsid w:val="00B332C9"/>
    <w:rsid w:val="00B33305"/>
    <w:rsid w:val="00B33403"/>
    <w:rsid w:val="00B3376A"/>
    <w:rsid w:val="00B33BF0"/>
    <w:rsid w:val="00B35771"/>
    <w:rsid w:val="00B36E72"/>
    <w:rsid w:val="00B3748D"/>
    <w:rsid w:val="00B4486C"/>
    <w:rsid w:val="00B44DD5"/>
    <w:rsid w:val="00B47793"/>
    <w:rsid w:val="00B47C8A"/>
    <w:rsid w:val="00B508D4"/>
    <w:rsid w:val="00B5363B"/>
    <w:rsid w:val="00B551B6"/>
    <w:rsid w:val="00B57496"/>
    <w:rsid w:val="00B60847"/>
    <w:rsid w:val="00B60ED3"/>
    <w:rsid w:val="00B634D2"/>
    <w:rsid w:val="00B6671E"/>
    <w:rsid w:val="00B67255"/>
    <w:rsid w:val="00B67DE6"/>
    <w:rsid w:val="00B70D04"/>
    <w:rsid w:val="00B72CF6"/>
    <w:rsid w:val="00B738AB"/>
    <w:rsid w:val="00B74963"/>
    <w:rsid w:val="00B75080"/>
    <w:rsid w:val="00B76332"/>
    <w:rsid w:val="00B77C41"/>
    <w:rsid w:val="00B81669"/>
    <w:rsid w:val="00B84810"/>
    <w:rsid w:val="00B87A20"/>
    <w:rsid w:val="00B907B5"/>
    <w:rsid w:val="00B93D5C"/>
    <w:rsid w:val="00B93FDA"/>
    <w:rsid w:val="00B97099"/>
    <w:rsid w:val="00BA1956"/>
    <w:rsid w:val="00BA343D"/>
    <w:rsid w:val="00BA3BF4"/>
    <w:rsid w:val="00BA5756"/>
    <w:rsid w:val="00BA6638"/>
    <w:rsid w:val="00BA6DA0"/>
    <w:rsid w:val="00BB2B3D"/>
    <w:rsid w:val="00BC1D98"/>
    <w:rsid w:val="00BC2ECF"/>
    <w:rsid w:val="00BC5961"/>
    <w:rsid w:val="00BC6660"/>
    <w:rsid w:val="00BC78C6"/>
    <w:rsid w:val="00BD0DAB"/>
    <w:rsid w:val="00BD5834"/>
    <w:rsid w:val="00BE0046"/>
    <w:rsid w:val="00BE6447"/>
    <w:rsid w:val="00BE70C6"/>
    <w:rsid w:val="00BF323C"/>
    <w:rsid w:val="00BF357D"/>
    <w:rsid w:val="00BF3A5A"/>
    <w:rsid w:val="00BF3B9D"/>
    <w:rsid w:val="00BF5D03"/>
    <w:rsid w:val="00BF7ABE"/>
    <w:rsid w:val="00BF7E36"/>
    <w:rsid w:val="00C011CB"/>
    <w:rsid w:val="00C01D97"/>
    <w:rsid w:val="00C021AB"/>
    <w:rsid w:val="00C03BE4"/>
    <w:rsid w:val="00C053D4"/>
    <w:rsid w:val="00C06EE5"/>
    <w:rsid w:val="00C07D3F"/>
    <w:rsid w:val="00C07F6B"/>
    <w:rsid w:val="00C120AE"/>
    <w:rsid w:val="00C14000"/>
    <w:rsid w:val="00C17522"/>
    <w:rsid w:val="00C178BE"/>
    <w:rsid w:val="00C20304"/>
    <w:rsid w:val="00C21384"/>
    <w:rsid w:val="00C22708"/>
    <w:rsid w:val="00C22731"/>
    <w:rsid w:val="00C240A4"/>
    <w:rsid w:val="00C2506B"/>
    <w:rsid w:val="00C26B58"/>
    <w:rsid w:val="00C30BEA"/>
    <w:rsid w:val="00C325DB"/>
    <w:rsid w:val="00C33A50"/>
    <w:rsid w:val="00C37063"/>
    <w:rsid w:val="00C37D41"/>
    <w:rsid w:val="00C40A2E"/>
    <w:rsid w:val="00C40AAB"/>
    <w:rsid w:val="00C4419B"/>
    <w:rsid w:val="00C47ACB"/>
    <w:rsid w:val="00C50DFA"/>
    <w:rsid w:val="00C52947"/>
    <w:rsid w:val="00C53684"/>
    <w:rsid w:val="00C56164"/>
    <w:rsid w:val="00C56291"/>
    <w:rsid w:val="00C5629B"/>
    <w:rsid w:val="00C62521"/>
    <w:rsid w:val="00C63917"/>
    <w:rsid w:val="00C63B8F"/>
    <w:rsid w:val="00C67367"/>
    <w:rsid w:val="00C678BE"/>
    <w:rsid w:val="00C71364"/>
    <w:rsid w:val="00C72FF3"/>
    <w:rsid w:val="00C73141"/>
    <w:rsid w:val="00C75070"/>
    <w:rsid w:val="00C77086"/>
    <w:rsid w:val="00C846FE"/>
    <w:rsid w:val="00C87E56"/>
    <w:rsid w:val="00C9021B"/>
    <w:rsid w:val="00C92413"/>
    <w:rsid w:val="00C92B29"/>
    <w:rsid w:val="00C942BF"/>
    <w:rsid w:val="00C94D03"/>
    <w:rsid w:val="00C9540A"/>
    <w:rsid w:val="00C9623B"/>
    <w:rsid w:val="00CA0FAC"/>
    <w:rsid w:val="00CA37E2"/>
    <w:rsid w:val="00CA4C8D"/>
    <w:rsid w:val="00CA662E"/>
    <w:rsid w:val="00CA667A"/>
    <w:rsid w:val="00CB0F0B"/>
    <w:rsid w:val="00CB1CD3"/>
    <w:rsid w:val="00CB1DA7"/>
    <w:rsid w:val="00CB6389"/>
    <w:rsid w:val="00CB6AC0"/>
    <w:rsid w:val="00CB71B7"/>
    <w:rsid w:val="00CB759D"/>
    <w:rsid w:val="00CC00DE"/>
    <w:rsid w:val="00CC0E3E"/>
    <w:rsid w:val="00CC6848"/>
    <w:rsid w:val="00CC7B1C"/>
    <w:rsid w:val="00CD16E5"/>
    <w:rsid w:val="00CD3470"/>
    <w:rsid w:val="00CD36AF"/>
    <w:rsid w:val="00CD46FE"/>
    <w:rsid w:val="00CD5C28"/>
    <w:rsid w:val="00CD78D9"/>
    <w:rsid w:val="00CD7995"/>
    <w:rsid w:val="00CD7EF4"/>
    <w:rsid w:val="00CE086C"/>
    <w:rsid w:val="00CE59DD"/>
    <w:rsid w:val="00CF136F"/>
    <w:rsid w:val="00CF22D5"/>
    <w:rsid w:val="00CF42D8"/>
    <w:rsid w:val="00CF5BCC"/>
    <w:rsid w:val="00CF7A99"/>
    <w:rsid w:val="00CF7DA5"/>
    <w:rsid w:val="00D01E28"/>
    <w:rsid w:val="00D03E83"/>
    <w:rsid w:val="00D1164F"/>
    <w:rsid w:val="00D118E0"/>
    <w:rsid w:val="00D139C0"/>
    <w:rsid w:val="00D13BC7"/>
    <w:rsid w:val="00D17B67"/>
    <w:rsid w:val="00D2315A"/>
    <w:rsid w:val="00D23766"/>
    <w:rsid w:val="00D273F6"/>
    <w:rsid w:val="00D356F8"/>
    <w:rsid w:val="00D36E26"/>
    <w:rsid w:val="00D37290"/>
    <w:rsid w:val="00D41535"/>
    <w:rsid w:val="00D43279"/>
    <w:rsid w:val="00D44543"/>
    <w:rsid w:val="00D45854"/>
    <w:rsid w:val="00D50FF0"/>
    <w:rsid w:val="00D55013"/>
    <w:rsid w:val="00D55CF9"/>
    <w:rsid w:val="00D564B7"/>
    <w:rsid w:val="00D569F1"/>
    <w:rsid w:val="00D66537"/>
    <w:rsid w:val="00D70E46"/>
    <w:rsid w:val="00D71401"/>
    <w:rsid w:val="00D72AFF"/>
    <w:rsid w:val="00D76B98"/>
    <w:rsid w:val="00D83892"/>
    <w:rsid w:val="00D83F10"/>
    <w:rsid w:val="00D84FC4"/>
    <w:rsid w:val="00D862A1"/>
    <w:rsid w:val="00D86432"/>
    <w:rsid w:val="00D927E7"/>
    <w:rsid w:val="00D92BBC"/>
    <w:rsid w:val="00D93643"/>
    <w:rsid w:val="00D93D0D"/>
    <w:rsid w:val="00D97A45"/>
    <w:rsid w:val="00DA3697"/>
    <w:rsid w:val="00DA589B"/>
    <w:rsid w:val="00DB3538"/>
    <w:rsid w:val="00DB6412"/>
    <w:rsid w:val="00DB7356"/>
    <w:rsid w:val="00DC0495"/>
    <w:rsid w:val="00DC3669"/>
    <w:rsid w:val="00DC7A9D"/>
    <w:rsid w:val="00DD1729"/>
    <w:rsid w:val="00DD23F9"/>
    <w:rsid w:val="00DD30FA"/>
    <w:rsid w:val="00DD3B24"/>
    <w:rsid w:val="00DD5CD5"/>
    <w:rsid w:val="00DD77F0"/>
    <w:rsid w:val="00DD7C30"/>
    <w:rsid w:val="00DE1526"/>
    <w:rsid w:val="00DE1CE2"/>
    <w:rsid w:val="00DE2834"/>
    <w:rsid w:val="00DE2B59"/>
    <w:rsid w:val="00DE3AB8"/>
    <w:rsid w:val="00DE6F74"/>
    <w:rsid w:val="00DF0D69"/>
    <w:rsid w:val="00DF41BB"/>
    <w:rsid w:val="00DF4DBC"/>
    <w:rsid w:val="00DF6516"/>
    <w:rsid w:val="00DF7521"/>
    <w:rsid w:val="00E015B1"/>
    <w:rsid w:val="00E063E6"/>
    <w:rsid w:val="00E13306"/>
    <w:rsid w:val="00E141D8"/>
    <w:rsid w:val="00E165A1"/>
    <w:rsid w:val="00E17A18"/>
    <w:rsid w:val="00E255D5"/>
    <w:rsid w:val="00E26295"/>
    <w:rsid w:val="00E26D53"/>
    <w:rsid w:val="00E300DF"/>
    <w:rsid w:val="00E309CF"/>
    <w:rsid w:val="00E43695"/>
    <w:rsid w:val="00E45C31"/>
    <w:rsid w:val="00E5122E"/>
    <w:rsid w:val="00E5353B"/>
    <w:rsid w:val="00E53A61"/>
    <w:rsid w:val="00E55DAC"/>
    <w:rsid w:val="00E5704B"/>
    <w:rsid w:val="00E60F9B"/>
    <w:rsid w:val="00E631B6"/>
    <w:rsid w:val="00E64872"/>
    <w:rsid w:val="00E70B7C"/>
    <w:rsid w:val="00E71A16"/>
    <w:rsid w:val="00E728F7"/>
    <w:rsid w:val="00E75E2B"/>
    <w:rsid w:val="00E77906"/>
    <w:rsid w:val="00E85295"/>
    <w:rsid w:val="00E912AA"/>
    <w:rsid w:val="00E969C3"/>
    <w:rsid w:val="00EA167E"/>
    <w:rsid w:val="00EA46F4"/>
    <w:rsid w:val="00EA5632"/>
    <w:rsid w:val="00EA69F9"/>
    <w:rsid w:val="00EA7BE5"/>
    <w:rsid w:val="00EB1195"/>
    <w:rsid w:val="00EB133E"/>
    <w:rsid w:val="00EB4C88"/>
    <w:rsid w:val="00EB606B"/>
    <w:rsid w:val="00EB6372"/>
    <w:rsid w:val="00EB6866"/>
    <w:rsid w:val="00EC37E3"/>
    <w:rsid w:val="00EC3F20"/>
    <w:rsid w:val="00EC5299"/>
    <w:rsid w:val="00EC75CC"/>
    <w:rsid w:val="00ED1635"/>
    <w:rsid w:val="00ED176E"/>
    <w:rsid w:val="00ED2492"/>
    <w:rsid w:val="00ED2740"/>
    <w:rsid w:val="00ED3649"/>
    <w:rsid w:val="00ED4C1C"/>
    <w:rsid w:val="00ED7FA1"/>
    <w:rsid w:val="00EE0481"/>
    <w:rsid w:val="00EE0FAA"/>
    <w:rsid w:val="00EE5784"/>
    <w:rsid w:val="00EF30CF"/>
    <w:rsid w:val="00EF3154"/>
    <w:rsid w:val="00EF3753"/>
    <w:rsid w:val="00EF3AC0"/>
    <w:rsid w:val="00EF5D13"/>
    <w:rsid w:val="00F016F8"/>
    <w:rsid w:val="00F01993"/>
    <w:rsid w:val="00F061BA"/>
    <w:rsid w:val="00F06E3C"/>
    <w:rsid w:val="00F06F3B"/>
    <w:rsid w:val="00F10379"/>
    <w:rsid w:val="00F13D85"/>
    <w:rsid w:val="00F14748"/>
    <w:rsid w:val="00F16364"/>
    <w:rsid w:val="00F17E11"/>
    <w:rsid w:val="00F2053C"/>
    <w:rsid w:val="00F20771"/>
    <w:rsid w:val="00F21672"/>
    <w:rsid w:val="00F22CFD"/>
    <w:rsid w:val="00F2388C"/>
    <w:rsid w:val="00F24E2E"/>
    <w:rsid w:val="00F25B14"/>
    <w:rsid w:val="00F25CC7"/>
    <w:rsid w:val="00F32045"/>
    <w:rsid w:val="00F40A76"/>
    <w:rsid w:val="00F42EB9"/>
    <w:rsid w:val="00F46D43"/>
    <w:rsid w:val="00F47613"/>
    <w:rsid w:val="00F50F7B"/>
    <w:rsid w:val="00F52257"/>
    <w:rsid w:val="00F523E6"/>
    <w:rsid w:val="00F5425F"/>
    <w:rsid w:val="00F56B76"/>
    <w:rsid w:val="00F5718C"/>
    <w:rsid w:val="00F609E1"/>
    <w:rsid w:val="00F61204"/>
    <w:rsid w:val="00F622E0"/>
    <w:rsid w:val="00F70EC2"/>
    <w:rsid w:val="00F7149E"/>
    <w:rsid w:val="00F71E6B"/>
    <w:rsid w:val="00F73B7D"/>
    <w:rsid w:val="00F7755B"/>
    <w:rsid w:val="00F8102A"/>
    <w:rsid w:val="00F84159"/>
    <w:rsid w:val="00F8486E"/>
    <w:rsid w:val="00F86BFF"/>
    <w:rsid w:val="00F8709D"/>
    <w:rsid w:val="00F8744D"/>
    <w:rsid w:val="00F879F6"/>
    <w:rsid w:val="00F87DF3"/>
    <w:rsid w:val="00F90BCF"/>
    <w:rsid w:val="00F945F2"/>
    <w:rsid w:val="00F94E17"/>
    <w:rsid w:val="00F95311"/>
    <w:rsid w:val="00FA30C8"/>
    <w:rsid w:val="00FA4212"/>
    <w:rsid w:val="00FB44ED"/>
    <w:rsid w:val="00FB4899"/>
    <w:rsid w:val="00FB4BE8"/>
    <w:rsid w:val="00FB4EB0"/>
    <w:rsid w:val="00FB59C7"/>
    <w:rsid w:val="00FB670F"/>
    <w:rsid w:val="00FB6C45"/>
    <w:rsid w:val="00FB7116"/>
    <w:rsid w:val="00FC1A12"/>
    <w:rsid w:val="00FC4DA3"/>
    <w:rsid w:val="00FC64F8"/>
    <w:rsid w:val="00FD0C18"/>
    <w:rsid w:val="00FD1932"/>
    <w:rsid w:val="00FD256E"/>
    <w:rsid w:val="00FD2C45"/>
    <w:rsid w:val="00FD446F"/>
    <w:rsid w:val="00FD5FB9"/>
    <w:rsid w:val="00FD79D5"/>
    <w:rsid w:val="00FE0A29"/>
    <w:rsid w:val="00FE211E"/>
    <w:rsid w:val="00FE59C4"/>
    <w:rsid w:val="00FE5CC5"/>
    <w:rsid w:val="00FE6FD9"/>
    <w:rsid w:val="00FF1DCA"/>
    <w:rsid w:val="00FF51D6"/>
    <w:rsid w:val="00FF5782"/>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CF6AFE0"/>
  <w15:docId w15:val="{2AC1B797-5095-447E-AC15-67DE99A4F1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2" w:unhideWhenUsed="1" w:qFormat="1"/>
    <w:lsdException w:name="heading 3" w:semiHidden="1" w:uiPriority="3" w:unhideWhenUsed="1" w:qFormat="1"/>
    <w:lsdException w:name="heading 4" w:semiHidden="1" w:uiPriority="4" w:unhideWhenUsed="1" w:qFormat="1"/>
    <w:lsdException w:name="heading 5" w:semiHidden="1" w:uiPriority="5" w:qFormat="1"/>
    <w:lsdException w:name="heading 6" w:semiHidden="1" w:uiPriority="9" w:qFormat="1"/>
    <w:lsdException w:name="heading 7" w:semiHidden="1" w:uiPriority="0" w:qFormat="1"/>
    <w:lsdException w:name="heading 8" w:semiHidden="1" w:uiPriority="0" w:qFormat="1"/>
    <w:lsdException w:name="heading 9" w:semiHidden="1"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19" w:unhideWhenUsed="1" w:qFormat="1"/>
    <w:lsdException w:name="toc 2" w:semiHidden="1" w:uiPriority="20"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18"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Body copy"/>
    <w:qFormat/>
    <w:rsid w:val="00905552"/>
    <w:pPr>
      <w:spacing w:after="240" w:line="264" w:lineRule="auto"/>
      <w:textboxTightWrap w:val="lastLineOnly"/>
    </w:pPr>
    <w:rPr>
      <w:rFonts w:ascii="Arial" w:hAnsi="Arial"/>
      <w:color w:val="425563" w:themeColor="accent6"/>
      <w:sz w:val="24"/>
      <w:szCs w:val="24"/>
    </w:rPr>
  </w:style>
  <w:style w:type="paragraph" w:styleId="Heading1">
    <w:name w:val="heading 1"/>
    <w:next w:val="Normal"/>
    <w:link w:val="Heading1Char"/>
    <w:autoRedefine/>
    <w:uiPriority w:val="1"/>
    <w:qFormat/>
    <w:rsid w:val="0071546E"/>
    <w:pPr>
      <w:keepNext/>
      <w:outlineLvl w:val="0"/>
    </w:pPr>
    <w:rPr>
      <w:rFonts w:ascii="Arial" w:hAnsi="Arial" w:cs="Arial"/>
      <w:b/>
      <w:bCs/>
      <w:color w:val="231F20" w:themeColor="background1"/>
      <w:kern w:val="28"/>
      <w:sz w:val="48"/>
      <w14:ligatures w14:val="standardContextual"/>
    </w:rPr>
  </w:style>
  <w:style w:type="paragraph" w:styleId="Heading2">
    <w:name w:val="heading 2"/>
    <w:next w:val="Normal"/>
    <w:link w:val="Heading2Char"/>
    <w:autoRedefine/>
    <w:uiPriority w:val="2"/>
    <w:qFormat/>
    <w:rsid w:val="0094128E"/>
    <w:pPr>
      <w:spacing w:before="400" w:after="180" w:line="264" w:lineRule="auto"/>
      <w:outlineLvl w:val="1"/>
    </w:pPr>
    <w:rPr>
      <w:rFonts w:ascii="Arial Bold" w:hAnsi="Arial Bold" w:cs="Arial"/>
      <w:b/>
      <w:color w:val="231F20" w:themeColor="background1"/>
      <w:kern w:val="28"/>
      <w:sz w:val="32"/>
      <w:szCs w:val="24"/>
      <w14:ligatures w14:val="standardContextual"/>
    </w:rPr>
  </w:style>
  <w:style w:type="paragraph" w:styleId="Heading3">
    <w:name w:val="heading 3"/>
    <w:next w:val="Normal"/>
    <w:link w:val="Heading3Char"/>
    <w:autoRedefine/>
    <w:uiPriority w:val="3"/>
    <w:qFormat/>
    <w:rsid w:val="00AC2B30"/>
    <w:pPr>
      <w:spacing w:before="120" w:after="120" w:line="264" w:lineRule="auto"/>
      <w:outlineLvl w:val="2"/>
    </w:pPr>
    <w:rPr>
      <w:rFonts w:ascii="Arial Bold" w:hAnsi="Arial Bold" w:cs="Arial"/>
      <w:b/>
      <w:color w:val="005EB8" w:themeColor="text2"/>
      <w:kern w:val="28"/>
      <w:sz w:val="38"/>
      <w:szCs w:val="44"/>
      <w14:ligatures w14:val="standardContextual"/>
    </w:rPr>
  </w:style>
  <w:style w:type="paragraph" w:styleId="Heading4">
    <w:name w:val="heading 4"/>
    <w:next w:val="Normal"/>
    <w:link w:val="Heading4Char"/>
    <w:autoRedefine/>
    <w:uiPriority w:val="4"/>
    <w:qFormat/>
    <w:rsid w:val="00DB3538"/>
    <w:pPr>
      <w:spacing w:before="120" w:after="120" w:line="264" w:lineRule="auto"/>
      <w:outlineLvl w:val="3"/>
    </w:pPr>
    <w:rPr>
      <w:rFonts w:ascii="Arial" w:hAnsi="Arial"/>
      <w:color w:val="425563" w:themeColor="accent6"/>
      <w:sz w:val="24"/>
      <w:szCs w:val="24"/>
      <w:lang w:val="en-US"/>
    </w:rPr>
  </w:style>
  <w:style w:type="paragraph" w:styleId="Heading5">
    <w:name w:val="heading 5"/>
    <w:next w:val="Normal"/>
    <w:link w:val="Heading5Char"/>
    <w:autoRedefine/>
    <w:uiPriority w:val="5"/>
    <w:qFormat/>
    <w:rsid w:val="002562D0"/>
    <w:pPr>
      <w:keepNext/>
      <w:keepLines/>
      <w:spacing w:before="120" w:after="60" w:line="264" w:lineRule="auto"/>
      <w:outlineLvl w:val="4"/>
    </w:pPr>
    <w:rPr>
      <w:rFonts w:ascii="Arial" w:hAnsi="Arial"/>
      <w:b/>
      <w:bCs/>
      <w:color w:val="808080" w:themeColor="text1" w:themeShade="80"/>
      <w:sz w:val="24"/>
      <w:szCs w:val="24"/>
    </w:rPr>
  </w:style>
  <w:style w:type="paragraph" w:styleId="Heading6">
    <w:name w:val="heading 6"/>
    <w:next w:val="Normal"/>
    <w:link w:val="Heading6Char"/>
    <w:autoRedefine/>
    <w:uiPriority w:val="9"/>
    <w:semiHidden/>
    <w:qFormat/>
    <w:rsid w:val="00246075"/>
    <w:pPr>
      <w:keepNext/>
      <w:keepLines/>
      <w:spacing w:before="120" w:after="120" w:line="264" w:lineRule="auto"/>
      <w:outlineLvl w:val="5"/>
    </w:pPr>
    <w:rPr>
      <w:rFonts w:ascii="Arial Bold" w:eastAsiaTheme="majorEastAsia" w:hAnsi="Arial Bold" w:cs="Arial (Headings CS)"/>
      <w:b/>
      <w:color w:val="425563" w:themeColor="accent6"/>
      <w:kern w:val="28"/>
      <w:sz w:val="24"/>
      <w14:ligatures w14:val="standardContextual"/>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2"/>
    <w:rsid w:val="0094128E"/>
    <w:rPr>
      <w:rFonts w:ascii="Arial Bold" w:hAnsi="Arial Bold" w:cs="Arial"/>
      <w:b/>
      <w:color w:val="231F20" w:themeColor="background1"/>
      <w:kern w:val="28"/>
      <w:sz w:val="32"/>
      <w:szCs w:val="24"/>
      <w14:ligatures w14:val="standardContextual"/>
    </w:rPr>
  </w:style>
  <w:style w:type="character" w:customStyle="1" w:styleId="Heading1Char">
    <w:name w:val="Heading 1 Char"/>
    <w:basedOn w:val="DefaultParagraphFont"/>
    <w:link w:val="Heading1"/>
    <w:uiPriority w:val="1"/>
    <w:rsid w:val="0071546E"/>
    <w:rPr>
      <w:rFonts w:ascii="Arial" w:hAnsi="Arial" w:cs="Arial"/>
      <w:b/>
      <w:bCs/>
      <w:color w:val="231F20" w:themeColor="background1"/>
      <w:kern w:val="28"/>
      <w:sz w:val="48"/>
      <w14:ligatures w14:val="standardContextual"/>
    </w:rPr>
  </w:style>
  <w:style w:type="paragraph" w:styleId="ListParagraph">
    <w:name w:val="List Paragraph"/>
    <w:basedOn w:val="Normal"/>
    <w:link w:val="ListParagraphChar"/>
    <w:uiPriority w:val="34"/>
    <w:qFormat/>
    <w:rsid w:val="00D93D0D"/>
    <w:pPr>
      <w:spacing w:after="180"/>
      <w:ind w:firstLine="360"/>
    </w:pPr>
  </w:style>
  <w:style w:type="character" w:customStyle="1" w:styleId="Heading3Char">
    <w:name w:val="Heading 3 Char"/>
    <w:basedOn w:val="DefaultParagraphFont"/>
    <w:link w:val="Heading3"/>
    <w:uiPriority w:val="3"/>
    <w:rsid w:val="00AC2B30"/>
    <w:rPr>
      <w:rFonts w:ascii="Arial Bold" w:hAnsi="Arial Bold" w:cs="Arial"/>
      <w:b/>
      <w:color w:val="005EB8" w:themeColor="text2"/>
      <w:kern w:val="28"/>
      <w:sz w:val="38"/>
      <w:szCs w:val="44"/>
      <w14:ligatures w14:val="standardContextual"/>
    </w:rPr>
  </w:style>
  <w:style w:type="paragraph" w:customStyle="1" w:styleId="Bulletlist">
    <w:name w:val="Bullet list"/>
    <w:basedOn w:val="ListParagraph"/>
    <w:link w:val="BulletlistChar"/>
    <w:autoRedefine/>
    <w:uiPriority w:val="6"/>
    <w:qFormat/>
    <w:rsid w:val="007A1D0E"/>
    <w:pPr>
      <w:numPr>
        <w:numId w:val="1"/>
      </w:numPr>
      <w:autoSpaceDE w:val="0"/>
      <w:autoSpaceDN w:val="0"/>
      <w:adjustRightInd w:val="0"/>
      <w:spacing w:line="336" w:lineRule="auto"/>
      <w:contextualSpacing/>
      <w:textboxTightWrap w:val="none"/>
    </w:pPr>
    <w:rPr>
      <w:rFonts w:cs="FrutigerLTStd-Light"/>
      <w:szCs w:val="22"/>
    </w:rPr>
  </w:style>
  <w:style w:type="character" w:customStyle="1" w:styleId="BulletlistChar">
    <w:name w:val="Bullet list Char"/>
    <w:basedOn w:val="DefaultParagraphFont"/>
    <w:link w:val="Bulletlist"/>
    <w:uiPriority w:val="6"/>
    <w:rsid w:val="00AF7217"/>
    <w:rPr>
      <w:rFonts w:ascii="Arial" w:hAnsi="Arial" w:cs="FrutigerLTStd-Light"/>
      <w:color w:val="425563" w:themeColor="accent6"/>
      <w:sz w:val="24"/>
      <w:szCs w:val="22"/>
    </w:rPr>
  </w:style>
  <w:style w:type="paragraph" w:customStyle="1" w:styleId="Footnote-hanging">
    <w:name w:val="Footnote - hanging"/>
    <w:basedOn w:val="Bulletlist"/>
    <w:link w:val="Footnote-hangingChar"/>
    <w:uiPriority w:val="12"/>
    <w:qFormat/>
    <w:rsid w:val="000005C7"/>
    <w:pPr>
      <w:numPr>
        <w:numId w:val="0"/>
      </w:numPr>
      <w:tabs>
        <w:tab w:val="left" w:pos="284"/>
      </w:tabs>
      <w:spacing w:after="280"/>
      <w:ind w:left="284" w:hanging="284"/>
    </w:pPr>
    <w:rPr>
      <w:sz w:val="18"/>
      <w:szCs w:val="18"/>
    </w:rPr>
  </w:style>
  <w:style w:type="character" w:customStyle="1" w:styleId="Footnote-hangingChar">
    <w:name w:val="Footnote - hanging Char"/>
    <w:basedOn w:val="BulletlistChar"/>
    <w:link w:val="Footnote-hanging"/>
    <w:uiPriority w:val="12"/>
    <w:rsid w:val="00240B6E"/>
    <w:rPr>
      <w:rFonts w:ascii="Arial" w:hAnsi="Arial" w:cs="FrutigerLTStd-Light"/>
      <w:color w:val="425563" w:themeColor="accent6"/>
      <w:sz w:val="18"/>
      <w:szCs w:val="18"/>
    </w:rPr>
  </w:style>
  <w:style w:type="character" w:customStyle="1" w:styleId="Heading4Char">
    <w:name w:val="Heading 4 Char"/>
    <w:basedOn w:val="DefaultParagraphFont"/>
    <w:link w:val="Heading4"/>
    <w:uiPriority w:val="4"/>
    <w:rsid w:val="00DB3538"/>
    <w:rPr>
      <w:rFonts w:ascii="Arial" w:hAnsi="Arial"/>
      <w:color w:val="425563" w:themeColor="accent6"/>
      <w:sz w:val="24"/>
      <w:szCs w:val="24"/>
      <w:lang w:val="en-US"/>
    </w:rPr>
  </w:style>
  <w:style w:type="character" w:styleId="Hyperlink">
    <w:name w:val="Hyperlink"/>
    <w:basedOn w:val="DefaultParagraphFont"/>
    <w:uiPriority w:val="99"/>
    <w:unhideWhenUsed/>
    <w:qFormat/>
    <w:rsid w:val="000005C7"/>
    <w:rPr>
      <w:rFonts w:asciiTheme="minorHAnsi" w:hAnsiTheme="minorHAnsi"/>
      <w:color w:val="003087" w:themeColor="accent1"/>
      <w:u w:val="none"/>
    </w:rPr>
  </w:style>
  <w:style w:type="paragraph" w:customStyle="1" w:styleId="Standfirst">
    <w:name w:val="Standfirst"/>
    <w:basedOn w:val="Normal"/>
    <w:link w:val="StandfirstChar"/>
    <w:autoRedefine/>
    <w:uiPriority w:val="8"/>
    <w:qFormat/>
    <w:rsid w:val="0022134A"/>
    <w:pPr>
      <w:spacing w:before="60" w:after="180"/>
    </w:pPr>
    <w:rPr>
      <w:b/>
      <w:kern w:val="28"/>
      <w:sz w:val="26"/>
      <w:szCs w:val="28"/>
      <w14:ligatures w14:val="standardContextual"/>
    </w:rPr>
  </w:style>
  <w:style w:type="character" w:customStyle="1" w:styleId="StandfirstChar">
    <w:name w:val="Standfirst Char"/>
    <w:basedOn w:val="Heading4Char"/>
    <w:link w:val="Standfirst"/>
    <w:uiPriority w:val="8"/>
    <w:rsid w:val="00853A57"/>
    <w:rPr>
      <w:rFonts w:ascii="Arial" w:eastAsia="MS Mincho" w:hAnsi="Arial" w:cs="Arial"/>
      <w:b w:val="0"/>
      <w:bCs w:val="0"/>
      <w:i w:val="0"/>
      <w:iCs w:val="0"/>
      <w:color w:val="425563" w:themeColor="accent6"/>
      <w:kern w:val="28"/>
      <w:sz w:val="26"/>
      <w:szCs w:val="28"/>
      <w:lang w:val="en-US"/>
      <w14:ligatures w14:val="standardContextual"/>
    </w:rPr>
  </w:style>
  <w:style w:type="paragraph" w:styleId="TOC1">
    <w:name w:val="toc 1"/>
    <w:basedOn w:val="Normal"/>
    <w:next w:val="Normal"/>
    <w:uiPriority w:val="19"/>
    <w:qFormat/>
    <w:rsid w:val="000005C7"/>
    <w:pPr>
      <w:pBdr>
        <w:top w:val="single" w:sz="4" w:space="4" w:color="D5DDE3" w:themeColor="accent6" w:themeTint="33"/>
        <w:bottom w:val="single" w:sz="4" w:space="4" w:color="D5DDE3" w:themeColor="accent6" w:themeTint="33"/>
      </w:pBdr>
      <w:tabs>
        <w:tab w:val="right" w:pos="9854"/>
      </w:tabs>
    </w:pPr>
    <w:rPr>
      <w:b/>
      <w:noProof/>
      <w:color w:val="231F20" w:themeColor="background1"/>
      <w:sz w:val="28"/>
    </w:rPr>
  </w:style>
  <w:style w:type="paragraph" w:styleId="TOCHeading">
    <w:name w:val="TOC Heading"/>
    <w:basedOn w:val="Heading1"/>
    <w:next w:val="Normal"/>
    <w:uiPriority w:val="18"/>
    <w:qFormat/>
    <w:rsid w:val="000C24AF"/>
    <w:pPr>
      <w:keepLines/>
      <w:spacing w:before="480" w:line="276" w:lineRule="auto"/>
      <w:outlineLvl w:val="9"/>
    </w:pPr>
    <w:rPr>
      <w:rFonts w:asciiTheme="majorHAnsi" w:eastAsiaTheme="majorEastAsia" w:hAnsiTheme="majorHAnsi" w:cstheme="majorBidi"/>
      <w:kern w:val="0"/>
      <w:sz w:val="28"/>
      <w:szCs w:val="28"/>
      <w:lang w:val="en-US" w:eastAsia="ja-JP"/>
    </w:rPr>
  </w:style>
  <w:style w:type="paragraph" w:customStyle="1" w:styleId="Footnoteseparator">
    <w:name w:val="Footnote_separator"/>
    <w:basedOn w:val="Heading3"/>
    <w:link w:val="FootnoteseparatorChar"/>
    <w:uiPriority w:val="14"/>
    <w:rsid w:val="000C24AF"/>
    <w:rPr>
      <w:noProof/>
      <w:w w:val="200"/>
      <w:sz w:val="16"/>
      <w:szCs w:val="16"/>
    </w:rPr>
  </w:style>
  <w:style w:type="character" w:customStyle="1" w:styleId="FootnoteseparatorChar">
    <w:name w:val="Footnote_separator Char"/>
    <w:basedOn w:val="Heading3Char"/>
    <w:link w:val="Footnoteseparator"/>
    <w:uiPriority w:val="14"/>
    <w:rsid w:val="00240B6E"/>
    <w:rPr>
      <w:rFonts w:ascii="Arial" w:eastAsia="MS Mincho" w:hAnsi="Arial" w:cs="Arial"/>
      <w:b/>
      <w:bCs w:val="0"/>
      <w:noProof/>
      <w:color w:val="231F20" w:themeColor="background1"/>
      <w:spacing w:val="-6"/>
      <w:w w:val="200"/>
      <w:kern w:val="28"/>
      <w:sz w:val="16"/>
      <w:szCs w:val="16"/>
      <w14:ligatures w14:val="standardContextual"/>
    </w:rPr>
  </w:style>
  <w:style w:type="paragraph" w:customStyle="1" w:styleId="Numberedlist">
    <w:name w:val="Numbered list"/>
    <w:basedOn w:val="ListParagraph"/>
    <w:link w:val="NumberedlistChar"/>
    <w:autoRedefine/>
    <w:uiPriority w:val="7"/>
    <w:qFormat/>
    <w:rsid w:val="00F61204"/>
    <w:pPr>
      <w:numPr>
        <w:numId w:val="2"/>
      </w:numPr>
      <w:spacing w:line="336" w:lineRule="auto"/>
      <w:ind w:left="454" w:hanging="454"/>
      <w:contextualSpacing/>
    </w:pPr>
  </w:style>
  <w:style w:type="character" w:customStyle="1" w:styleId="NumberedlistChar">
    <w:name w:val="Numbered list Char"/>
    <w:basedOn w:val="DefaultParagraphFont"/>
    <w:link w:val="Numberedlist"/>
    <w:uiPriority w:val="7"/>
    <w:rsid w:val="00AF7217"/>
    <w:rPr>
      <w:rFonts w:ascii="Arial" w:hAnsi="Arial"/>
      <w:color w:val="425563" w:themeColor="accent6"/>
      <w:sz w:val="24"/>
      <w:szCs w:val="24"/>
    </w:rPr>
  </w:style>
  <w:style w:type="paragraph" w:styleId="TOC2">
    <w:name w:val="toc 2"/>
    <w:basedOn w:val="Normal"/>
    <w:next w:val="Normal"/>
    <w:uiPriority w:val="20"/>
    <w:qFormat/>
    <w:rsid w:val="000005C7"/>
    <w:pPr>
      <w:tabs>
        <w:tab w:val="right" w:pos="9854"/>
      </w:tabs>
      <w:spacing w:after="100"/>
      <w:ind w:left="220"/>
    </w:pPr>
    <w:rPr>
      <w:b/>
      <w:noProof/>
      <w:color w:val="003087" w:themeColor="accent1"/>
      <w:sz w:val="28"/>
    </w:rPr>
  </w:style>
  <w:style w:type="paragraph" w:styleId="TOC3">
    <w:name w:val="toc 3"/>
    <w:basedOn w:val="Normal"/>
    <w:next w:val="Normal"/>
    <w:autoRedefine/>
    <w:uiPriority w:val="39"/>
    <w:semiHidden/>
    <w:unhideWhenUsed/>
    <w:qFormat/>
    <w:rsid w:val="000C24AF"/>
    <w:pPr>
      <w:spacing w:after="100" w:line="276" w:lineRule="auto"/>
      <w:ind w:left="440"/>
      <w:textboxTightWrap w:val="none"/>
    </w:pPr>
    <w:rPr>
      <w:rFonts w:asciiTheme="minorHAnsi" w:eastAsiaTheme="minorEastAsia" w:hAnsiTheme="minorHAnsi" w:cstheme="minorBidi"/>
      <w:szCs w:val="22"/>
      <w:lang w:val="en-US" w:eastAsia="ja-JP"/>
    </w:rPr>
  </w:style>
  <w:style w:type="paragraph" w:styleId="Header">
    <w:name w:val="header"/>
    <w:basedOn w:val="Normal"/>
    <w:link w:val="HeaderChar"/>
    <w:uiPriority w:val="99"/>
    <w:unhideWhenUsed/>
    <w:qFormat/>
    <w:rsid w:val="000005C7"/>
    <w:pPr>
      <w:pBdr>
        <w:bottom w:val="single" w:sz="2" w:space="4" w:color="768692" w:themeColor="accent2"/>
      </w:pBdr>
      <w:tabs>
        <w:tab w:val="left" w:pos="9639"/>
      </w:tabs>
      <w:spacing w:after="0"/>
    </w:pPr>
    <w:rPr>
      <w:sz w:val="20"/>
    </w:rPr>
  </w:style>
  <w:style w:type="character" w:customStyle="1" w:styleId="HeaderChar">
    <w:name w:val="Header Char"/>
    <w:basedOn w:val="DefaultParagraphFont"/>
    <w:link w:val="Header"/>
    <w:uiPriority w:val="99"/>
    <w:rsid w:val="000005C7"/>
    <w:rPr>
      <w:rFonts w:ascii="Arial" w:hAnsi="Arial"/>
      <w:color w:val="425563" w:themeColor="accent6"/>
      <w:szCs w:val="24"/>
    </w:rPr>
  </w:style>
  <w:style w:type="paragraph" w:styleId="Footer">
    <w:name w:val="footer"/>
    <w:basedOn w:val="Normal"/>
    <w:link w:val="FooterChar"/>
    <w:uiPriority w:val="99"/>
    <w:unhideWhenUsed/>
    <w:qFormat/>
    <w:rsid w:val="000005C7"/>
    <w:pPr>
      <w:tabs>
        <w:tab w:val="left" w:pos="426"/>
        <w:tab w:val="right" w:pos="9866"/>
      </w:tabs>
      <w:spacing w:after="0"/>
    </w:pPr>
    <w:rPr>
      <w:spacing w:val="-4"/>
      <w:sz w:val="18"/>
    </w:rPr>
  </w:style>
  <w:style w:type="character" w:customStyle="1" w:styleId="FooterChar">
    <w:name w:val="Footer Char"/>
    <w:basedOn w:val="DefaultParagraphFont"/>
    <w:link w:val="Footer"/>
    <w:uiPriority w:val="99"/>
    <w:rsid w:val="000005C7"/>
    <w:rPr>
      <w:rFonts w:ascii="Arial" w:hAnsi="Arial"/>
      <w:color w:val="425563" w:themeColor="accent6"/>
      <w:spacing w:val="-4"/>
      <w:sz w:val="18"/>
      <w:szCs w:val="24"/>
    </w:rPr>
  </w:style>
  <w:style w:type="character" w:styleId="Strong">
    <w:name w:val="Strong"/>
    <w:aliases w:val="Bold"/>
    <w:uiPriority w:val="22"/>
    <w:qFormat/>
    <w:rsid w:val="000C24AF"/>
    <w:rPr>
      <w:rFonts w:asciiTheme="minorHAnsi" w:hAnsiTheme="minorHAnsi"/>
      <w:b/>
      <w:bCs/>
    </w:rPr>
  </w:style>
  <w:style w:type="paragraph" w:styleId="Quote">
    <w:name w:val="Quote"/>
    <w:basedOn w:val="Normal"/>
    <w:next w:val="Normal"/>
    <w:link w:val="QuoteChar"/>
    <w:uiPriority w:val="29"/>
    <w:qFormat/>
    <w:rsid w:val="000005C7"/>
    <w:pPr>
      <w:spacing w:before="70" w:after="70"/>
    </w:pPr>
    <w:rPr>
      <w:rFonts w:asciiTheme="minorHAnsi" w:hAnsiTheme="minorHAnsi"/>
      <w:b/>
      <w:i/>
      <w:iCs/>
      <w:sz w:val="30"/>
    </w:rPr>
  </w:style>
  <w:style w:type="character" w:customStyle="1" w:styleId="QuoteChar">
    <w:name w:val="Quote Char"/>
    <w:basedOn w:val="DefaultParagraphFont"/>
    <w:link w:val="Quote"/>
    <w:uiPriority w:val="29"/>
    <w:rsid w:val="000005C7"/>
    <w:rPr>
      <w:rFonts w:asciiTheme="minorHAnsi" w:hAnsiTheme="minorHAnsi"/>
      <w:b/>
      <w:i/>
      <w:iCs/>
      <w:color w:val="425563" w:themeColor="accent6"/>
      <w:sz w:val="30"/>
      <w:szCs w:val="24"/>
    </w:rPr>
  </w:style>
  <w:style w:type="character" w:customStyle="1" w:styleId="ListParagraphChar">
    <w:name w:val="List Paragraph Char"/>
    <w:basedOn w:val="DefaultParagraphFont"/>
    <w:link w:val="ListParagraph"/>
    <w:uiPriority w:val="34"/>
    <w:rsid w:val="001D243C"/>
    <w:rPr>
      <w:rFonts w:ascii="Arial" w:hAnsi="Arial"/>
      <w:sz w:val="24"/>
      <w:szCs w:val="24"/>
    </w:rPr>
  </w:style>
  <w:style w:type="character" w:styleId="FootnoteReference">
    <w:name w:val="footnote reference"/>
    <w:basedOn w:val="DefaultParagraphFont"/>
    <w:uiPriority w:val="99"/>
    <w:semiHidden/>
    <w:unhideWhenUsed/>
    <w:rsid w:val="001D243C"/>
    <w:rPr>
      <w:vertAlign w:val="superscript"/>
    </w:rPr>
  </w:style>
  <w:style w:type="paragraph" w:styleId="BalloonText">
    <w:name w:val="Balloon Text"/>
    <w:basedOn w:val="Normal"/>
    <w:link w:val="BalloonTextChar"/>
    <w:uiPriority w:val="99"/>
    <w:semiHidden/>
    <w:unhideWhenUsed/>
    <w:rsid w:val="003D3A42"/>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3D3A42"/>
    <w:rPr>
      <w:rFonts w:ascii="Tahoma" w:hAnsi="Tahoma" w:cs="Tahoma"/>
      <w:sz w:val="16"/>
      <w:szCs w:val="16"/>
    </w:rPr>
  </w:style>
  <w:style w:type="character" w:styleId="PlaceholderText">
    <w:name w:val="Placeholder Text"/>
    <w:basedOn w:val="DefaultParagraphFont"/>
    <w:uiPriority w:val="99"/>
    <w:semiHidden/>
    <w:rsid w:val="00DD77F0"/>
    <w:rPr>
      <w:color w:val="808080"/>
    </w:rPr>
  </w:style>
  <w:style w:type="paragraph" w:customStyle="1" w:styleId="Publisheddate">
    <w:name w:val="Published date"/>
    <w:basedOn w:val="Heading4"/>
    <w:link w:val="PublisheddateChar"/>
    <w:uiPriority w:val="22"/>
    <w:qFormat/>
    <w:rsid w:val="00E5122E"/>
    <w:rPr>
      <w:b/>
      <w:sz w:val="30"/>
    </w:rPr>
  </w:style>
  <w:style w:type="character" w:customStyle="1" w:styleId="PublisheddateChar">
    <w:name w:val="Published date Char"/>
    <w:basedOn w:val="Heading4Char"/>
    <w:link w:val="Publisheddate"/>
    <w:uiPriority w:val="22"/>
    <w:rsid w:val="00853A57"/>
    <w:rPr>
      <w:rFonts w:ascii="Arial" w:eastAsia="MS Mincho" w:hAnsi="Arial" w:cs="Arial"/>
      <w:b/>
      <w:bCs w:val="0"/>
      <w:i w:val="0"/>
      <w:iCs w:val="0"/>
      <w:color w:val="425563" w:themeColor="accent6"/>
      <w:kern w:val="28"/>
      <w:sz w:val="30"/>
      <w:szCs w:val="28"/>
      <w:lang w:val="en-US"/>
      <w14:ligatures w14:val="standardContextual"/>
    </w:rPr>
  </w:style>
  <w:style w:type="table" w:styleId="TableGrid">
    <w:name w:val="Table Grid"/>
    <w:basedOn w:val="TableNormal"/>
    <w:uiPriority w:val="39"/>
    <w:rsid w:val="00C37063"/>
    <w:rPr>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TESpurpleChar">
    <w:name w:val="NOTES purple Char"/>
    <w:basedOn w:val="DefaultParagraphFont"/>
    <w:link w:val="NOTESpurple"/>
    <w:uiPriority w:val="25"/>
    <w:rsid w:val="00240B6E"/>
    <w:rPr>
      <w:rFonts w:ascii="Arial" w:hAnsi="Arial" w:cs="Arial"/>
      <w:color w:val="602050"/>
      <w:sz w:val="24"/>
    </w:rPr>
  </w:style>
  <w:style w:type="paragraph" w:customStyle="1" w:styleId="NOTESpurple">
    <w:name w:val="NOTES purple"/>
    <w:basedOn w:val="Normal"/>
    <w:next w:val="Normal"/>
    <w:link w:val="NOTESpurpleChar"/>
    <w:uiPriority w:val="25"/>
    <w:rsid w:val="00C37063"/>
    <w:pPr>
      <w:tabs>
        <w:tab w:val="right" w:pos="14580"/>
      </w:tabs>
      <w:textboxTightWrap w:val="none"/>
    </w:pPr>
    <w:rPr>
      <w:rFonts w:cs="Arial"/>
      <w:color w:val="602050"/>
      <w:szCs w:val="20"/>
    </w:rPr>
  </w:style>
  <w:style w:type="paragraph" w:customStyle="1" w:styleId="Docmgmtheading">
    <w:name w:val="Doc mgmt heading"/>
    <w:basedOn w:val="Normal"/>
    <w:link w:val="DocmgmtheadingChar"/>
    <w:uiPriority w:val="10"/>
    <w:semiHidden/>
    <w:unhideWhenUsed/>
    <w:qFormat/>
    <w:rsid w:val="00C37063"/>
    <w:rPr>
      <w:b/>
      <w:color w:val="003087" w:themeColor="accent1"/>
      <w:sz w:val="42"/>
      <w:szCs w:val="42"/>
    </w:rPr>
  </w:style>
  <w:style w:type="character" w:customStyle="1" w:styleId="DocmgmtheadingChar">
    <w:name w:val="Doc mgmt heading Char"/>
    <w:basedOn w:val="DefaultParagraphFont"/>
    <w:link w:val="Docmgmtheading"/>
    <w:uiPriority w:val="10"/>
    <w:semiHidden/>
    <w:rsid w:val="00853A57"/>
    <w:rPr>
      <w:rFonts w:ascii="Arial" w:hAnsi="Arial"/>
      <w:b/>
      <w:color w:val="003087" w:themeColor="accent1"/>
      <w:sz w:val="42"/>
      <w:szCs w:val="42"/>
    </w:rPr>
  </w:style>
  <w:style w:type="paragraph" w:customStyle="1" w:styleId="Classification">
    <w:name w:val="Classification"/>
    <w:basedOn w:val="Normal"/>
    <w:uiPriority w:val="99"/>
    <w:semiHidden/>
    <w:rsid w:val="000733A2"/>
    <w:pPr>
      <w:spacing w:after="0" w:line="240" w:lineRule="auto"/>
      <w:textboxTightWrap w:val="none"/>
    </w:pPr>
    <w:rPr>
      <w:rFonts w:eastAsiaTheme="minorHAnsi" w:cstheme="minorBidi"/>
      <w:color w:val="768692"/>
    </w:rPr>
  </w:style>
  <w:style w:type="character" w:customStyle="1" w:styleId="Heading6Char">
    <w:name w:val="Heading 6 Char"/>
    <w:basedOn w:val="DefaultParagraphFont"/>
    <w:link w:val="Heading6"/>
    <w:uiPriority w:val="9"/>
    <w:semiHidden/>
    <w:rsid w:val="00246075"/>
    <w:rPr>
      <w:rFonts w:ascii="Arial Bold" w:eastAsiaTheme="majorEastAsia" w:hAnsi="Arial Bold" w:cs="Arial (Headings CS)"/>
      <w:b/>
      <w:color w:val="425563" w:themeColor="accent6"/>
      <w:kern w:val="28"/>
      <w:sz w:val="24"/>
      <w14:ligatures w14:val="standardContextual"/>
    </w:rPr>
  </w:style>
  <w:style w:type="character" w:customStyle="1" w:styleId="Heading5Char">
    <w:name w:val="Heading 5 Char"/>
    <w:basedOn w:val="DefaultParagraphFont"/>
    <w:link w:val="Heading5"/>
    <w:uiPriority w:val="5"/>
    <w:rsid w:val="002562D0"/>
    <w:rPr>
      <w:rFonts w:ascii="Arial" w:hAnsi="Arial"/>
      <w:b/>
      <w:bCs/>
      <w:color w:val="808080" w:themeColor="text1" w:themeShade="80"/>
      <w:sz w:val="24"/>
      <w:szCs w:val="24"/>
    </w:rPr>
  </w:style>
  <w:style w:type="paragraph" w:customStyle="1" w:styleId="Subheading">
    <w:name w:val="Subheading"/>
    <w:next w:val="Normal"/>
    <w:autoRedefine/>
    <w:uiPriority w:val="9"/>
    <w:qFormat/>
    <w:rsid w:val="00905552"/>
    <w:pPr>
      <w:spacing w:before="400" w:after="400" w:line="264" w:lineRule="auto"/>
    </w:pPr>
    <w:rPr>
      <w:rFonts w:ascii="Arial Bold" w:hAnsi="Arial Bold" w:cs="Arial"/>
      <w:b/>
      <w:bCs/>
      <w:color w:val="425563" w:themeColor="accent6"/>
      <w:kern w:val="28"/>
      <w:sz w:val="48"/>
      <w:szCs w:val="32"/>
      <w14:ligatures w14:val="standardContextual"/>
    </w:rPr>
  </w:style>
  <w:style w:type="character" w:styleId="UnresolvedMention">
    <w:name w:val="Unresolved Mention"/>
    <w:basedOn w:val="DefaultParagraphFont"/>
    <w:uiPriority w:val="99"/>
    <w:semiHidden/>
    <w:unhideWhenUsed/>
    <w:rsid w:val="00AB1445"/>
    <w:rPr>
      <w:color w:val="605E5C"/>
      <w:shd w:val="clear" w:color="auto" w:fill="E1DFDD"/>
    </w:rPr>
  </w:style>
  <w:style w:type="character" w:styleId="FollowedHyperlink">
    <w:name w:val="FollowedHyperlink"/>
    <w:basedOn w:val="DefaultParagraphFont"/>
    <w:uiPriority w:val="99"/>
    <w:semiHidden/>
    <w:unhideWhenUsed/>
    <w:rsid w:val="00316F3F"/>
    <w:rPr>
      <w:color w:val="003087" w:themeColor="followedHyperlink"/>
      <w:u w:val="single"/>
    </w:rPr>
  </w:style>
  <w:style w:type="paragraph" w:styleId="NormalWeb">
    <w:name w:val="Normal (Web)"/>
    <w:basedOn w:val="Normal"/>
    <w:uiPriority w:val="99"/>
    <w:unhideWhenUsed/>
    <w:rsid w:val="00464D98"/>
    <w:pPr>
      <w:spacing w:before="100" w:beforeAutospacing="1" w:after="100" w:afterAutospacing="1" w:line="240" w:lineRule="auto"/>
      <w:textboxTightWrap w:val="none"/>
    </w:pPr>
    <w:rPr>
      <w:rFonts w:ascii="Times New Roman" w:hAnsi="Times New Roman"/>
      <w:color w:val="auto"/>
      <w:lang w:eastAsia="en-GB"/>
    </w:rPr>
  </w:style>
  <w:style w:type="paragraph" w:customStyle="1" w:styleId="Default">
    <w:name w:val="Default"/>
    <w:rsid w:val="001D7A81"/>
    <w:pPr>
      <w:autoSpaceDE w:val="0"/>
      <w:autoSpaceDN w:val="0"/>
      <w:adjustRightInd w:val="0"/>
    </w:pPr>
    <w:rPr>
      <w:rFonts w:ascii="Calibri" w:hAnsi="Calibri" w:cs="Calibri"/>
      <w:color w:val="000000"/>
      <w:sz w:val="24"/>
      <w:szCs w:val="24"/>
    </w:rPr>
  </w:style>
  <w:style w:type="paragraph" w:customStyle="1" w:styleId="paragraph">
    <w:name w:val="paragraph"/>
    <w:basedOn w:val="Normal"/>
    <w:rsid w:val="008E3F4C"/>
    <w:pPr>
      <w:spacing w:before="100" w:beforeAutospacing="1" w:after="100" w:afterAutospacing="1" w:line="240" w:lineRule="auto"/>
      <w:textboxTightWrap w:val="none"/>
    </w:pPr>
    <w:rPr>
      <w:rFonts w:ascii="Calibri" w:eastAsiaTheme="minorHAnsi" w:hAnsi="Calibri" w:cs="Calibri"/>
      <w:color w:val="auto"/>
      <w:sz w:val="22"/>
      <w:szCs w:val="22"/>
      <w:lang w:eastAsia="en-GB"/>
    </w:rPr>
  </w:style>
  <w:style w:type="character" w:customStyle="1" w:styleId="normaltextrun">
    <w:name w:val="normaltextrun"/>
    <w:basedOn w:val="DefaultParagraphFont"/>
    <w:rsid w:val="008E3F4C"/>
  </w:style>
  <w:style w:type="character" w:customStyle="1" w:styleId="eop">
    <w:name w:val="eop"/>
    <w:basedOn w:val="DefaultParagraphFont"/>
    <w:rsid w:val="008E3F4C"/>
  </w:style>
  <w:style w:type="paragraph" w:styleId="NoSpacing">
    <w:name w:val="No Spacing"/>
    <w:aliases w:val="List - Bullet Points"/>
    <w:basedOn w:val="Normal"/>
    <w:uiPriority w:val="1"/>
    <w:qFormat/>
    <w:rsid w:val="00E60F9B"/>
    <w:pPr>
      <w:numPr>
        <w:numId w:val="3"/>
      </w:numPr>
      <w:spacing w:after="0" w:line="240" w:lineRule="auto"/>
      <w:ind w:left="360"/>
      <w:textboxTightWrap w:val="none"/>
    </w:pPr>
    <w:rPr>
      <w:rFonts w:eastAsiaTheme="minorHAnsi" w:cs="Arial"/>
      <w:color w:val="auto"/>
    </w:rPr>
  </w:style>
  <w:style w:type="paragraph" w:customStyle="1" w:styleId="rdgadvertpreview">
    <w:name w:val="rdgadvertpreview"/>
    <w:basedOn w:val="Normal"/>
    <w:rsid w:val="00B33305"/>
    <w:pPr>
      <w:spacing w:before="100" w:beforeAutospacing="1" w:after="100" w:afterAutospacing="1" w:line="240" w:lineRule="auto"/>
      <w:textboxTightWrap w:val="none"/>
    </w:pPr>
    <w:rPr>
      <w:rFonts w:ascii="Times New Roman" w:hAnsi="Times New Roman"/>
      <w:color w:val="auto"/>
      <w:lang w:eastAsia="en-GB"/>
    </w:rPr>
  </w:style>
  <w:style w:type="character" w:styleId="Emphasis">
    <w:name w:val="Emphasis"/>
    <w:basedOn w:val="DefaultParagraphFont"/>
    <w:uiPriority w:val="20"/>
    <w:qFormat/>
    <w:rsid w:val="00EF5D13"/>
    <w:rPr>
      <w:i/>
      <w:iCs/>
    </w:rPr>
  </w:style>
  <w:style w:type="paragraph" w:customStyle="1" w:styleId="p1">
    <w:name w:val="p1"/>
    <w:basedOn w:val="Normal"/>
    <w:rsid w:val="001A6249"/>
    <w:pPr>
      <w:spacing w:before="100" w:beforeAutospacing="1" w:after="100" w:afterAutospacing="1" w:line="240" w:lineRule="auto"/>
      <w:textboxTightWrap w:val="none"/>
    </w:pPr>
    <w:rPr>
      <w:rFonts w:ascii="Aptos" w:eastAsiaTheme="minorHAnsi" w:hAnsi="Aptos" w:cs="Aptos"/>
      <w:color w:val="auto"/>
      <w:lang w:eastAsia="en-GB"/>
    </w:rPr>
  </w:style>
  <w:style w:type="character" w:customStyle="1" w:styleId="apple-converted-space">
    <w:name w:val="apple-converted-space"/>
    <w:basedOn w:val="DefaultParagraphFont"/>
    <w:rsid w:val="001A624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289019">
      <w:bodyDiv w:val="1"/>
      <w:marLeft w:val="0"/>
      <w:marRight w:val="0"/>
      <w:marTop w:val="0"/>
      <w:marBottom w:val="0"/>
      <w:divBdr>
        <w:top w:val="none" w:sz="0" w:space="0" w:color="auto"/>
        <w:left w:val="none" w:sz="0" w:space="0" w:color="auto"/>
        <w:bottom w:val="none" w:sz="0" w:space="0" w:color="auto"/>
        <w:right w:val="none" w:sz="0" w:space="0" w:color="auto"/>
      </w:divBdr>
    </w:div>
    <w:div w:id="8875379">
      <w:bodyDiv w:val="1"/>
      <w:marLeft w:val="0"/>
      <w:marRight w:val="0"/>
      <w:marTop w:val="0"/>
      <w:marBottom w:val="0"/>
      <w:divBdr>
        <w:top w:val="none" w:sz="0" w:space="0" w:color="auto"/>
        <w:left w:val="none" w:sz="0" w:space="0" w:color="auto"/>
        <w:bottom w:val="none" w:sz="0" w:space="0" w:color="auto"/>
        <w:right w:val="none" w:sz="0" w:space="0" w:color="auto"/>
      </w:divBdr>
    </w:div>
    <w:div w:id="36391122">
      <w:bodyDiv w:val="1"/>
      <w:marLeft w:val="0"/>
      <w:marRight w:val="0"/>
      <w:marTop w:val="0"/>
      <w:marBottom w:val="0"/>
      <w:divBdr>
        <w:top w:val="none" w:sz="0" w:space="0" w:color="auto"/>
        <w:left w:val="none" w:sz="0" w:space="0" w:color="auto"/>
        <w:bottom w:val="none" w:sz="0" w:space="0" w:color="auto"/>
        <w:right w:val="none" w:sz="0" w:space="0" w:color="auto"/>
      </w:divBdr>
    </w:div>
    <w:div w:id="36900525">
      <w:bodyDiv w:val="1"/>
      <w:marLeft w:val="0"/>
      <w:marRight w:val="0"/>
      <w:marTop w:val="0"/>
      <w:marBottom w:val="0"/>
      <w:divBdr>
        <w:top w:val="none" w:sz="0" w:space="0" w:color="auto"/>
        <w:left w:val="none" w:sz="0" w:space="0" w:color="auto"/>
        <w:bottom w:val="none" w:sz="0" w:space="0" w:color="auto"/>
        <w:right w:val="none" w:sz="0" w:space="0" w:color="auto"/>
      </w:divBdr>
    </w:div>
    <w:div w:id="71662508">
      <w:bodyDiv w:val="1"/>
      <w:marLeft w:val="0"/>
      <w:marRight w:val="0"/>
      <w:marTop w:val="0"/>
      <w:marBottom w:val="0"/>
      <w:divBdr>
        <w:top w:val="none" w:sz="0" w:space="0" w:color="auto"/>
        <w:left w:val="none" w:sz="0" w:space="0" w:color="auto"/>
        <w:bottom w:val="none" w:sz="0" w:space="0" w:color="auto"/>
        <w:right w:val="none" w:sz="0" w:space="0" w:color="auto"/>
      </w:divBdr>
    </w:div>
    <w:div w:id="85660025">
      <w:bodyDiv w:val="1"/>
      <w:marLeft w:val="0"/>
      <w:marRight w:val="0"/>
      <w:marTop w:val="0"/>
      <w:marBottom w:val="0"/>
      <w:divBdr>
        <w:top w:val="none" w:sz="0" w:space="0" w:color="auto"/>
        <w:left w:val="none" w:sz="0" w:space="0" w:color="auto"/>
        <w:bottom w:val="none" w:sz="0" w:space="0" w:color="auto"/>
        <w:right w:val="none" w:sz="0" w:space="0" w:color="auto"/>
      </w:divBdr>
    </w:div>
    <w:div w:id="88737893">
      <w:bodyDiv w:val="1"/>
      <w:marLeft w:val="0"/>
      <w:marRight w:val="0"/>
      <w:marTop w:val="0"/>
      <w:marBottom w:val="0"/>
      <w:divBdr>
        <w:top w:val="none" w:sz="0" w:space="0" w:color="auto"/>
        <w:left w:val="none" w:sz="0" w:space="0" w:color="auto"/>
        <w:bottom w:val="none" w:sz="0" w:space="0" w:color="auto"/>
        <w:right w:val="none" w:sz="0" w:space="0" w:color="auto"/>
      </w:divBdr>
    </w:div>
    <w:div w:id="111678092">
      <w:bodyDiv w:val="1"/>
      <w:marLeft w:val="0"/>
      <w:marRight w:val="0"/>
      <w:marTop w:val="0"/>
      <w:marBottom w:val="0"/>
      <w:divBdr>
        <w:top w:val="none" w:sz="0" w:space="0" w:color="auto"/>
        <w:left w:val="none" w:sz="0" w:space="0" w:color="auto"/>
        <w:bottom w:val="none" w:sz="0" w:space="0" w:color="auto"/>
        <w:right w:val="none" w:sz="0" w:space="0" w:color="auto"/>
      </w:divBdr>
    </w:div>
    <w:div w:id="116686613">
      <w:bodyDiv w:val="1"/>
      <w:marLeft w:val="0"/>
      <w:marRight w:val="0"/>
      <w:marTop w:val="0"/>
      <w:marBottom w:val="0"/>
      <w:divBdr>
        <w:top w:val="none" w:sz="0" w:space="0" w:color="auto"/>
        <w:left w:val="none" w:sz="0" w:space="0" w:color="auto"/>
        <w:bottom w:val="none" w:sz="0" w:space="0" w:color="auto"/>
        <w:right w:val="none" w:sz="0" w:space="0" w:color="auto"/>
      </w:divBdr>
    </w:div>
    <w:div w:id="117458463">
      <w:bodyDiv w:val="1"/>
      <w:marLeft w:val="0"/>
      <w:marRight w:val="0"/>
      <w:marTop w:val="0"/>
      <w:marBottom w:val="0"/>
      <w:divBdr>
        <w:top w:val="none" w:sz="0" w:space="0" w:color="auto"/>
        <w:left w:val="none" w:sz="0" w:space="0" w:color="auto"/>
        <w:bottom w:val="none" w:sz="0" w:space="0" w:color="auto"/>
        <w:right w:val="none" w:sz="0" w:space="0" w:color="auto"/>
      </w:divBdr>
    </w:div>
    <w:div w:id="117799048">
      <w:bodyDiv w:val="1"/>
      <w:marLeft w:val="0"/>
      <w:marRight w:val="0"/>
      <w:marTop w:val="0"/>
      <w:marBottom w:val="0"/>
      <w:divBdr>
        <w:top w:val="none" w:sz="0" w:space="0" w:color="auto"/>
        <w:left w:val="none" w:sz="0" w:space="0" w:color="auto"/>
        <w:bottom w:val="none" w:sz="0" w:space="0" w:color="auto"/>
        <w:right w:val="none" w:sz="0" w:space="0" w:color="auto"/>
      </w:divBdr>
    </w:div>
    <w:div w:id="128279763">
      <w:bodyDiv w:val="1"/>
      <w:marLeft w:val="0"/>
      <w:marRight w:val="0"/>
      <w:marTop w:val="0"/>
      <w:marBottom w:val="0"/>
      <w:divBdr>
        <w:top w:val="none" w:sz="0" w:space="0" w:color="auto"/>
        <w:left w:val="none" w:sz="0" w:space="0" w:color="auto"/>
        <w:bottom w:val="none" w:sz="0" w:space="0" w:color="auto"/>
        <w:right w:val="none" w:sz="0" w:space="0" w:color="auto"/>
      </w:divBdr>
    </w:div>
    <w:div w:id="135071461">
      <w:bodyDiv w:val="1"/>
      <w:marLeft w:val="0"/>
      <w:marRight w:val="0"/>
      <w:marTop w:val="0"/>
      <w:marBottom w:val="0"/>
      <w:divBdr>
        <w:top w:val="none" w:sz="0" w:space="0" w:color="auto"/>
        <w:left w:val="none" w:sz="0" w:space="0" w:color="auto"/>
        <w:bottom w:val="none" w:sz="0" w:space="0" w:color="auto"/>
        <w:right w:val="none" w:sz="0" w:space="0" w:color="auto"/>
      </w:divBdr>
    </w:div>
    <w:div w:id="152717617">
      <w:bodyDiv w:val="1"/>
      <w:marLeft w:val="0"/>
      <w:marRight w:val="0"/>
      <w:marTop w:val="0"/>
      <w:marBottom w:val="0"/>
      <w:divBdr>
        <w:top w:val="none" w:sz="0" w:space="0" w:color="auto"/>
        <w:left w:val="none" w:sz="0" w:space="0" w:color="auto"/>
        <w:bottom w:val="none" w:sz="0" w:space="0" w:color="auto"/>
        <w:right w:val="none" w:sz="0" w:space="0" w:color="auto"/>
      </w:divBdr>
    </w:div>
    <w:div w:id="161284148">
      <w:bodyDiv w:val="1"/>
      <w:marLeft w:val="0"/>
      <w:marRight w:val="0"/>
      <w:marTop w:val="0"/>
      <w:marBottom w:val="0"/>
      <w:divBdr>
        <w:top w:val="none" w:sz="0" w:space="0" w:color="auto"/>
        <w:left w:val="none" w:sz="0" w:space="0" w:color="auto"/>
        <w:bottom w:val="none" w:sz="0" w:space="0" w:color="auto"/>
        <w:right w:val="none" w:sz="0" w:space="0" w:color="auto"/>
      </w:divBdr>
    </w:div>
    <w:div w:id="164981660">
      <w:bodyDiv w:val="1"/>
      <w:marLeft w:val="0"/>
      <w:marRight w:val="0"/>
      <w:marTop w:val="0"/>
      <w:marBottom w:val="0"/>
      <w:divBdr>
        <w:top w:val="none" w:sz="0" w:space="0" w:color="auto"/>
        <w:left w:val="none" w:sz="0" w:space="0" w:color="auto"/>
        <w:bottom w:val="none" w:sz="0" w:space="0" w:color="auto"/>
        <w:right w:val="none" w:sz="0" w:space="0" w:color="auto"/>
      </w:divBdr>
    </w:div>
    <w:div w:id="173544020">
      <w:bodyDiv w:val="1"/>
      <w:marLeft w:val="0"/>
      <w:marRight w:val="0"/>
      <w:marTop w:val="0"/>
      <w:marBottom w:val="0"/>
      <w:divBdr>
        <w:top w:val="none" w:sz="0" w:space="0" w:color="auto"/>
        <w:left w:val="none" w:sz="0" w:space="0" w:color="auto"/>
        <w:bottom w:val="none" w:sz="0" w:space="0" w:color="auto"/>
        <w:right w:val="none" w:sz="0" w:space="0" w:color="auto"/>
      </w:divBdr>
    </w:div>
    <w:div w:id="195316310">
      <w:bodyDiv w:val="1"/>
      <w:marLeft w:val="0"/>
      <w:marRight w:val="0"/>
      <w:marTop w:val="0"/>
      <w:marBottom w:val="0"/>
      <w:divBdr>
        <w:top w:val="none" w:sz="0" w:space="0" w:color="auto"/>
        <w:left w:val="none" w:sz="0" w:space="0" w:color="auto"/>
        <w:bottom w:val="none" w:sz="0" w:space="0" w:color="auto"/>
        <w:right w:val="none" w:sz="0" w:space="0" w:color="auto"/>
      </w:divBdr>
    </w:div>
    <w:div w:id="203908415">
      <w:bodyDiv w:val="1"/>
      <w:marLeft w:val="0"/>
      <w:marRight w:val="0"/>
      <w:marTop w:val="0"/>
      <w:marBottom w:val="0"/>
      <w:divBdr>
        <w:top w:val="none" w:sz="0" w:space="0" w:color="auto"/>
        <w:left w:val="none" w:sz="0" w:space="0" w:color="auto"/>
        <w:bottom w:val="none" w:sz="0" w:space="0" w:color="auto"/>
        <w:right w:val="none" w:sz="0" w:space="0" w:color="auto"/>
      </w:divBdr>
    </w:div>
    <w:div w:id="226570828">
      <w:bodyDiv w:val="1"/>
      <w:marLeft w:val="0"/>
      <w:marRight w:val="0"/>
      <w:marTop w:val="0"/>
      <w:marBottom w:val="0"/>
      <w:divBdr>
        <w:top w:val="none" w:sz="0" w:space="0" w:color="auto"/>
        <w:left w:val="none" w:sz="0" w:space="0" w:color="auto"/>
        <w:bottom w:val="none" w:sz="0" w:space="0" w:color="auto"/>
        <w:right w:val="none" w:sz="0" w:space="0" w:color="auto"/>
      </w:divBdr>
    </w:div>
    <w:div w:id="227351107">
      <w:bodyDiv w:val="1"/>
      <w:marLeft w:val="0"/>
      <w:marRight w:val="0"/>
      <w:marTop w:val="0"/>
      <w:marBottom w:val="0"/>
      <w:divBdr>
        <w:top w:val="none" w:sz="0" w:space="0" w:color="auto"/>
        <w:left w:val="none" w:sz="0" w:space="0" w:color="auto"/>
        <w:bottom w:val="none" w:sz="0" w:space="0" w:color="auto"/>
        <w:right w:val="none" w:sz="0" w:space="0" w:color="auto"/>
      </w:divBdr>
    </w:div>
    <w:div w:id="233399104">
      <w:bodyDiv w:val="1"/>
      <w:marLeft w:val="0"/>
      <w:marRight w:val="0"/>
      <w:marTop w:val="0"/>
      <w:marBottom w:val="0"/>
      <w:divBdr>
        <w:top w:val="none" w:sz="0" w:space="0" w:color="auto"/>
        <w:left w:val="none" w:sz="0" w:space="0" w:color="auto"/>
        <w:bottom w:val="none" w:sz="0" w:space="0" w:color="auto"/>
        <w:right w:val="none" w:sz="0" w:space="0" w:color="auto"/>
      </w:divBdr>
    </w:div>
    <w:div w:id="250427935">
      <w:bodyDiv w:val="1"/>
      <w:marLeft w:val="0"/>
      <w:marRight w:val="0"/>
      <w:marTop w:val="0"/>
      <w:marBottom w:val="0"/>
      <w:divBdr>
        <w:top w:val="none" w:sz="0" w:space="0" w:color="auto"/>
        <w:left w:val="none" w:sz="0" w:space="0" w:color="auto"/>
        <w:bottom w:val="none" w:sz="0" w:space="0" w:color="auto"/>
        <w:right w:val="none" w:sz="0" w:space="0" w:color="auto"/>
      </w:divBdr>
    </w:div>
    <w:div w:id="268051378">
      <w:bodyDiv w:val="1"/>
      <w:marLeft w:val="0"/>
      <w:marRight w:val="0"/>
      <w:marTop w:val="0"/>
      <w:marBottom w:val="0"/>
      <w:divBdr>
        <w:top w:val="none" w:sz="0" w:space="0" w:color="auto"/>
        <w:left w:val="none" w:sz="0" w:space="0" w:color="auto"/>
        <w:bottom w:val="none" w:sz="0" w:space="0" w:color="auto"/>
        <w:right w:val="none" w:sz="0" w:space="0" w:color="auto"/>
      </w:divBdr>
    </w:div>
    <w:div w:id="299457071">
      <w:bodyDiv w:val="1"/>
      <w:marLeft w:val="0"/>
      <w:marRight w:val="0"/>
      <w:marTop w:val="0"/>
      <w:marBottom w:val="0"/>
      <w:divBdr>
        <w:top w:val="none" w:sz="0" w:space="0" w:color="auto"/>
        <w:left w:val="none" w:sz="0" w:space="0" w:color="auto"/>
        <w:bottom w:val="none" w:sz="0" w:space="0" w:color="auto"/>
        <w:right w:val="none" w:sz="0" w:space="0" w:color="auto"/>
      </w:divBdr>
    </w:div>
    <w:div w:id="305088766">
      <w:bodyDiv w:val="1"/>
      <w:marLeft w:val="0"/>
      <w:marRight w:val="0"/>
      <w:marTop w:val="0"/>
      <w:marBottom w:val="0"/>
      <w:divBdr>
        <w:top w:val="none" w:sz="0" w:space="0" w:color="auto"/>
        <w:left w:val="none" w:sz="0" w:space="0" w:color="auto"/>
        <w:bottom w:val="none" w:sz="0" w:space="0" w:color="auto"/>
        <w:right w:val="none" w:sz="0" w:space="0" w:color="auto"/>
      </w:divBdr>
    </w:div>
    <w:div w:id="335378768">
      <w:bodyDiv w:val="1"/>
      <w:marLeft w:val="0"/>
      <w:marRight w:val="0"/>
      <w:marTop w:val="0"/>
      <w:marBottom w:val="0"/>
      <w:divBdr>
        <w:top w:val="none" w:sz="0" w:space="0" w:color="auto"/>
        <w:left w:val="none" w:sz="0" w:space="0" w:color="auto"/>
        <w:bottom w:val="none" w:sz="0" w:space="0" w:color="auto"/>
        <w:right w:val="none" w:sz="0" w:space="0" w:color="auto"/>
      </w:divBdr>
    </w:div>
    <w:div w:id="338124273">
      <w:bodyDiv w:val="1"/>
      <w:marLeft w:val="0"/>
      <w:marRight w:val="0"/>
      <w:marTop w:val="0"/>
      <w:marBottom w:val="0"/>
      <w:divBdr>
        <w:top w:val="none" w:sz="0" w:space="0" w:color="auto"/>
        <w:left w:val="none" w:sz="0" w:space="0" w:color="auto"/>
        <w:bottom w:val="none" w:sz="0" w:space="0" w:color="auto"/>
        <w:right w:val="none" w:sz="0" w:space="0" w:color="auto"/>
      </w:divBdr>
    </w:div>
    <w:div w:id="342242070">
      <w:bodyDiv w:val="1"/>
      <w:marLeft w:val="0"/>
      <w:marRight w:val="0"/>
      <w:marTop w:val="0"/>
      <w:marBottom w:val="0"/>
      <w:divBdr>
        <w:top w:val="none" w:sz="0" w:space="0" w:color="auto"/>
        <w:left w:val="none" w:sz="0" w:space="0" w:color="auto"/>
        <w:bottom w:val="none" w:sz="0" w:space="0" w:color="auto"/>
        <w:right w:val="none" w:sz="0" w:space="0" w:color="auto"/>
      </w:divBdr>
    </w:div>
    <w:div w:id="351343166">
      <w:bodyDiv w:val="1"/>
      <w:marLeft w:val="0"/>
      <w:marRight w:val="0"/>
      <w:marTop w:val="0"/>
      <w:marBottom w:val="0"/>
      <w:divBdr>
        <w:top w:val="none" w:sz="0" w:space="0" w:color="auto"/>
        <w:left w:val="none" w:sz="0" w:space="0" w:color="auto"/>
        <w:bottom w:val="none" w:sz="0" w:space="0" w:color="auto"/>
        <w:right w:val="none" w:sz="0" w:space="0" w:color="auto"/>
      </w:divBdr>
    </w:div>
    <w:div w:id="366420114">
      <w:bodyDiv w:val="1"/>
      <w:marLeft w:val="0"/>
      <w:marRight w:val="0"/>
      <w:marTop w:val="0"/>
      <w:marBottom w:val="0"/>
      <w:divBdr>
        <w:top w:val="none" w:sz="0" w:space="0" w:color="auto"/>
        <w:left w:val="none" w:sz="0" w:space="0" w:color="auto"/>
        <w:bottom w:val="none" w:sz="0" w:space="0" w:color="auto"/>
        <w:right w:val="none" w:sz="0" w:space="0" w:color="auto"/>
      </w:divBdr>
    </w:div>
    <w:div w:id="372461980">
      <w:bodyDiv w:val="1"/>
      <w:marLeft w:val="0"/>
      <w:marRight w:val="0"/>
      <w:marTop w:val="0"/>
      <w:marBottom w:val="0"/>
      <w:divBdr>
        <w:top w:val="none" w:sz="0" w:space="0" w:color="auto"/>
        <w:left w:val="none" w:sz="0" w:space="0" w:color="auto"/>
        <w:bottom w:val="none" w:sz="0" w:space="0" w:color="auto"/>
        <w:right w:val="none" w:sz="0" w:space="0" w:color="auto"/>
      </w:divBdr>
    </w:div>
    <w:div w:id="376703415">
      <w:bodyDiv w:val="1"/>
      <w:marLeft w:val="0"/>
      <w:marRight w:val="0"/>
      <w:marTop w:val="0"/>
      <w:marBottom w:val="0"/>
      <w:divBdr>
        <w:top w:val="none" w:sz="0" w:space="0" w:color="auto"/>
        <w:left w:val="none" w:sz="0" w:space="0" w:color="auto"/>
        <w:bottom w:val="none" w:sz="0" w:space="0" w:color="auto"/>
        <w:right w:val="none" w:sz="0" w:space="0" w:color="auto"/>
      </w:divBdr>
    </w:div>
    <w:div w:id="380598769">
      <w:bodyDiv w:val="1"/>
      <w:marLeft w:val="0"/>
      <w:marRight w:val="0"/>
      <w:marTop w:val="0"/>
      <w:marBottom w:val="0"/>
      <w:divBdr>
        <w:top w:val="none" w:sz="0" w:space="0" w:color="auto"/>
        <w:left w:val="none" w:sz="0" w:space="0" w:color="auto"/>
        <w:bottom w:val="none" w:sz="0" w:space="0" w:color="auto"/>
        <w:right w:val="none" w:sz="0" w:space="0" w:color="auto"/>
      </w:divBdr>
    </w:div>
    <w:div w:id="383910397">
      <w:bodyDiv w:val="1"/>
      <w:marLeft w:val="0"/>
      <w:marRight w:val="0"/>
      <w:marTop w:val="0"/>
      <w:marBottom w:val="0"/>
      <w:divBdr>
        <w:top w:val="none" w:sz="0" w:space="0" w:color="auto"/>
        <w:left w:val="none" w:sz="0" w:space="0" w:color="auto"/>
        <w:bottom w:val="none" w:sz="0" w:space="0" w:color="auto"/>
        <w:right w:val="none" w:sz="0" w:space="0" w:color="auto"/>
      </w:divBdr>
    </w:div>
    <w:div w:id="385376568">
      <w:bodyDiv w:val="1"/>
      <w:marLeft w:val="0"/>
      <w:marRight w:val="0"/>
      <w:marTop w:val="0"/>
      <w:marBottom w:val="0"/>
      <w:divBdr>
        <w:top w:val="none" w:sz="0" w:space="0" w:color="auto"/>
        <w:left w:val="none" w:sz="0" w:space="0" w:color="auto"/>
        <w:bottom w:val="none" w:sz="0" w:space="0" w:color="auto"/>
        <w:right w:val="none" w:sz="0" w:space="0" w:color="auto"/>
      </w:divBdr>
    </w:div>
    <w:div w:id="388457109">
      <w:bodyDiv w:val="1"/>
      <w:marLeft w:val="0"/>
      <w:marRight w:val="0"/>
      <w:marTop w:val="0"/>
      <w:marBottom w:val="0"/>
      <w:divBdr>
        <w:top w:val="none" w:sz="0" w:space="0" w:color="auto"/>
        <w:left w:val="none" w:sz="0" w:space="0" w:color="auto"/>
        <w:bottom w:val="none" w:sz="0" w:space="0" w:color="auto"/>
        <w:right w:val="none" w:sz="0" w:space="0" w:color="auto"/>
      </w:divBdr>
    </w:div>
    <w:div w:id="389379641">
      <w:bodyDiv w:val="1"/>
      <w:marLeft w:val="0"/>
      <w:marRight w:val="0"/>
      <w:marTop w:val="0"/>
      <w:marBottom w:val="0"/>
      <w:divBdr>
        <w:top w:val="none" w:sz="0" w:space="0" w:color="auto"/>
        <w:left w:val="none" w:sz="0" w:space="0" w:color="auto"/>
        <w:bottom w:val="none" w:sz="0" w:space="0" w:color="auto"/>
        <w:right w:val="none" w:sz="0" w:space="0" w:color="auto"/>
      </w:divBdr>
    </w:div>
    <w:div w:id="390158584">
      <w:bodyDiv w:val="1"/>
      <w:marLeft w:val="0"/>
      <w:marRight w:val="0"/>
      <w:marTop w:val="0"/>
      <w:marBottom w:val="0"/>
      <w:divBdr>
        <w:top w:val="none" w:sz="0" w:space="0" w:color="auto"/>
        <w:left w:val="none" w:sz="0" w:space="0" w:color="auto"/>
        <w:bottom w:val="none" w:sz="0" w:space="0" w:color="auto"/>
        <w:right w:val="none" w:sz="0" w:space="0" w:color="auto"/>
      </w:divBdr>
    </w:div>
    <w:div w:id="414131139">
      <w:bodyDiv w:val="1"/>
      <w:marLeft w:val="0"/>
      <w:marRight w:val="0"/>
      <w:marTop w:val="0"/>
      <w:marBottom w:val="0"/>
      <w:divBdr>
        <w:top w:val="none" w:sz="0" w:space="0" w:color="auto"/>
        <w:left w:val="none" w:sz="0" w:space="0" w:color="auto"/>
        <w:bottom w:val="none" w:sz="0" w:space="0" w:color="auto"/>
        <w:right w:val="none" w:sz="0" w:space="0" w:color="auto"/>
      </w:divBdr>
    </w:div>
    <w:div w:id="419643016">
      <w:bodyDiv w:val="1"/>
      <w:marLeft w:val="0"/>
      <w:marRight w:val="0"/>
      <w:marTop w:val="0"/>
      <w:marBottom w:val="0"/>
      <w:divBdr>
        <w:top w:val="none" w:sz="0" w:space="0" w:color="auto"/>
        <w:left w:val="none" w:sz="0" w:space="0" w:color="auto"/>
        <w:bottom w:val="none" w:sz="0" w:space="0" w:color="auto"/>
        <w:right w:val="none" w:sz="0" w:space="0" w:color="auto"/>
      </w:divBdr>
    </w:div>
    <w:div w:id="425343416">
      <w:bodyDiv w:val="1"/>
      <w:marLeft w:val="0"/>
      <w:marRight w:val="0"/>
      <w:marTop w:val="0"/>
      <w:marBottom w:val="0"/>
      <w:divBdr>
        <w:top w:val="none" w:sz="0" w:space="0" w:color="auto"/>
        <w:left w:val="none" w:sz="0" w:space="0" w:color="auto"/>
        <w:bottom w:val="none" w:sz="0" w:space="0" w:color="auto"/>
        <w:right w:val="none" w:sz="0" w:space="0" w:color="auto"/>
      </w:divBdr>
    </w:div>
    <w:div w:id="428427222">
      <w:bodyDiv w:val="1"/>
      <w:marLeft w:val="0"/>
      <w:marRight w:val="0"/>
      <w:marTop w:val="0"/>
      <w:marBottom w:val="0"/>
      <w:divBdr>
        <w:top w:val="none" w:sz="0" w:space="0" w:color="auto"/>
        <w:left w:val="none" w:sz="0" w:space="0" w:color="auto"/>
        <w:bottom w:val="none" w:sz="0" w:space="0" w:color="auto"/>
        <w:right w:val="none" w:sz="0" w:space="0" w:color="auto"/>
      </w:divBdr>
    </w:div>
    <w:div w:id="443043737">
      <w:bodyDiv w:val="1"/>
      <w:marLeft w:val="0"/>
      <w:marRight w:val="0"/>
      <w:marTop w:val="0"/>
      <w:marBottom w:val="0"/>
      <w:divBdr>
        <w:top w:val="none" w:sz="0" w:space="0" w:color="auto"/>
        <w:left w:val="none" w:sz="0" w:space="0" w:color="auto"/>
        <w:bottom w:val="none" w:sz="0" w:space="0" w:color="auto"/>
        <w:right w:val="none" w:sz="0" w:space="0" w:color="auto"/>
      </w:divBdr>
    </w:div>
    <w:div w:id="444425757">
      <w:bodyDiv w:val="1"/>
      <w:marLeft w:val="0"/>
      <w:marRight w:val="0"/>
      <w:marTop w:val="0"/>
      <w:marBottom w:val="0"/>
      <w:divBdr>
        <w:top w:val="none" w:sz="0" w:space="0" w:color="auto"/>
        <w:left w:val="none" w:sz="0" w:space="0" w:color="auto"/>
        <w:bottom w:val="none" w:sz="0" w:space="0" w:color="auto"/>
        <w:right w:val="none" w:sz="0" w:space="0" w:color="auto"/>
      </w:divBdr>
    </w:div>
    <w:div w:id="453332259">
      <w:bodyDiv w:val="1"/>
      <w:marLeft w:val="0"/>
      <w:marRight w:val="0"/>
      <w:marTop w:val="0"/>
      <w:marBottom w:val="0"/>
      <w:divBdr>
        <w:top w:val="none" w:sz="0" w:space="0" w:color="auto"/>
        <w:left w:val="none" w:sz="0" w:space="0" w:color="auto"/>
        <w:bottom w:val="none" w:sz="0" w:space="0" w:color="auto"/>
        <w:right w:val="none" w:sz="0" w:space="0" w:color="auto"/>
      </w:divBdr>
    </w:div>
    <w:div w:id="455410531">
      <w:bodyDiv w:val="1"/>
      <w:marLeft w:val="0"/>
      <w:marRight w:val="0"/>
      <w:marTop w:val="0"/>
      <w:marBottom w:val="0"/>
      <w:divBdr>
        <w:top w:val="none" w:sz="0" w:space="0" w:color="auto"/>
        <w:left w:val="none" w:sz="0" w:space="0" w:color="auto"/>
        <w:bottom w:val="none" w:sz="0" w:space="0" w:color="auto"/>
        <w:right w:val="none" w:sz="0" w:space="0" w:color="auto"/>
      </w:divBdr>
    </w:div>
    <w:div w:id="459615514">
      <w:bodyDiv w:val="1"/>
      <w:marLeft w:val="0"/>
      <w:marRight w:val="0"/>
      <w:marTop w:val="0"/>
      <w:marBottom w:val="0"/>
      <w:divBdr>
        <w:top w:val="none" w:sz="0" w:space="0" w:color="auto"/>
        <w:left w:val="none" w:sz="0" w:space="0" w:color="auto"/>
        <w:bottom w:val="none" w:sz="0" w:space="0" w:color="auto"/>
        <w:right w:val="none" w:sz="0" w:space="0" w:color="auto"/>
      </w:divBdr>
    </w:div>
    <w:div w:id="471025255">
      <w:bodyDiv w:val="1"/>
      <w:marLeft w:val="0"/>
      <w:marRight w:val="0"/>
      <w:marTop w:val="0"/>
      <w:marBottom w:val="0"/>
      <w:divBdr>
        <w:top w:val="none" w:sz="0" w:space="0" w:color="auto"/>
        <w:left w:val="none" w:sz="0" w:space="0" w:color="auto"/>
        <w:bottom w:val="none" w:sz="0" w:space="0" w:color="auto"/>
        <w:right w:val="none" w:sz="0" w:space="0" w:color="auto"/>
      </w:divBdr>
    </w:div>
    <w:div w:id="491027698">
      <w:bodyDiv w:val="1"/>
      <w:marLeft w:val="0"/>
      <w:marRight w:val="0"/>
      <w:marTop w:val="0"/>
      <w:marBottom w:val="0"/>
      <w:divBdr>
        <w:top w:val="none" w:sz="0" w:space="0" w:color="auto"/>
        <w:left w:val="none" w:sz="0" w:space="0" w:color="auto"/>
        <w:bottom w:val="none" w:sz="0" w:space="0" w:color="auto"/>
        <w:right w:val="none" w:sz="0" w:space="0" w:color="auto"/>
      </w:divBdr>
    </w:div>
    <w:div w:id="491869494">
      <w:bodyDiv w:val="1"/>
      <w:marLeft w:val="0"/>
      <w:marRight w:val="0"/>
      <w:marTop w:val="0"/>
      <w:marBottom w:val="0"/>
      <w:divBdr>
        <w:top w:val="none" w:sz="0" w:space="0" w:color="auto"/>
        <w:left w:val="none" w:sz="0" w:space="0" w:color="auto"/>
        <w:bottom w:val="none" w:sz="0" w:space="0" w:color="auto"/>
        <w:right w:val="none" w:sz="0" w:space="0" w:color="auto"/>
      </w:divBdr>
    </w:div>
    <w:div w:id="504587814">
      <w:bodyDiv w:val="1"/>
      <w:marLeft w:val="0"/>
      <w:marRight w:val="0"/>
      <w:marTop w:val="0"/>
      <w:marBottom w:val="0"/>
      <w:divBdr>
        <w:top w:val="none" w:sz="0" w:space="0" w:color="auto"/>
        <w:left w:val="none" w:sz="0" w:space="0" w:color="auto"/>
        <w:bottom w:val="none" w:sz="0" w:space="0" w:color="auto"/>
        <w:right w:val="none" w:sz="0" w:space="0" w:color="auto"/>
      </w:divBdr>
    </w:div>
    <w:div w:id="526479720">
      <w:bodyDiv w:val="1"/>
      <w:marLeft w:val="0"/>
      <w:marRight w:val="0"/>
      <w:marTop w:val="0"/>
      <w:marBottom w:val="0"/>
      <w:divBdr>
        <w:top w:val="none" w:sz="0" w:space="0" w:color="auto"/>
        <w:left w:val="none" w:sz="0" w:space="0" w:color="auto"/>
        <w:bottom w:val="none" w:sz="0" w:space="0" w:color="auto"/>
        <w:right w:val="none" w:sz="0" w:space="0" w:color="auto"/>
      </w:divBdr>
    </w:div>
    <w:div w:id="532765913">
      <w:bodyDiv w:val="1"/>
      <w:marLeft w:val="0"/>
      <w:marRight w:val="0"/>
      <w:marTop w:val="0"/>
      <w:marBottom w:val="0"/>
      <w:divBdr>
        <w:top w:val="none" w:sz="0" w:space="0" w:color="auto"/>
        <w:left w:val="none" w:sz="0" w:space="0" w:color="auto"/>
        <w:bottom w:val="none" w:sz="0" w:space="0" w:color="auto"/>
        <w:right w:val="none" w:sz="0" w:space="0" w:color="auto"/>
      </w:divBdr>
    </w:div>
    <w:div w:id="543760131">
      <w:bodyDiv w:val="1"/>
      <w:marLeft w:val="0"/>
      <w:marRight w:val="0"/>
      <w:marTop w:val="0"/>
      <w:marBottom w:val="0"/>
      <w:divBdr>
        <w:top w:val="none" w:sz="0" w:space="0" w:color="auto"/>
        <w:left w:val="none" w:sz="0" w:space="0" w:color="auto"/>
        <w:bottom w:val="none" w:sz="0" w:space="0" w:color="auto"/>
        <w:right w:val="none" w:sz="0" w:space="0" w:color="auto"/>
      </w:divBdr>
    </w:div>
    <w:div w:id="559099383">
      <w:bodyDiv w:val="1"/>
      <w:marLeft w:val="0"/>
      <w:marRight w:val="0"/>
      <w:marTop w:val="0"/>
      <w:marBottom w:val="0"/>
      <w:divBdr>
        <w:top w:val="none" w:sz="0" w:space="0" w:color="auto"/>
        <w:left w:val="none" w:sz="0" w:space="0" w:color="auto"/>
        <w:bottom w:val="none" w:sz="0" w:space="0" w:color="auto"/>
        <w:right w:val="none" w:sz="0" w:space="0" w:color="auto"/>
      </w:divBdr>
    </w:div>
    <w:div w:id="581643100">
      <w:bodyDiv w:val="1"/>
      <w:marLeft w:val="0"/>
      <w:marRight w:val="0"/>
      <w:marTop w:val="0"/>
      <w:marBottom w:val="0"/>
      <w:divBdr>
        <w:top w:val="none" w:sz="0" w:space="0" w:color="auto"/>
        <w:left w:val="none" w:sz="0" w:space="0" w:color="auto"/>
        <w:bottom w:val="none" w:sz="0" w:space="0" w:color="auto"/>
        <w:right w:val="none" w:sz="0" w:space="0" w:color="auto"/>
      </w:divBdr>
    </w:div>
    <w:div w:id="602343076">
      <w:bodyDiv w:val="1"/>
      <w:marLeft w:val="0"/>
      <w:marRight w:val="0"/>
      <w:marTop w:val="0"/>
      <w:marBottom w:val="0"/>
      <w:divBdr>
        <w:top w:val="none" w:sz="0" w:space="0" w:color="auto"/>
        <w:left w:val="none" w:sz="0" w:space="0" w:color="auto"/>
        <w:bottom w:val="none" w:sz="0" w:space="0" w:color="auto"/>
        <w:right w:val="none" w:sz="0" w:space="0" w:color="auto"/>
      </w:divBdr>
    </w:div>
    <w:div w:id="623200396">
      <w:bodyDiv w:val="1"/>
      <w:marLeft w:val="0"/>
      <w:marRight w:val="0"/>
      <w:marTop w:val="0"/>
      <w:marBottom w:val="0"/>
      <w:divBdr>
        <w:top w:val="none" w:sz="0" w:space="0" w:color="auto"/>
        <w:left w:val="none" w:sz="0" w:space="0" w:color="auto"/>
        <w:bottom w:val="none" w:sz="0" w:space="0" w:color="auto"/>
        <w:right w:val="none" w:sz="0" w:space="0" w:color="auto"/>
      </w:divBdr>
    </w:div>
    <w:div w:id="638069012">
      <w:bodyDiv w:val="1"/>
      <w:marLeft w:val="0"/>
      <w:marRight w:val="0"/>
      <w:marTop w:val="0"/>
      <w:marBottom w:val="0"/>
      <w:divBdr>
        <w:top w:val="none" w:sz="0" w:space="0" w:color="auto"/>
        <w:left w:val="none" w:sz="0" w:space="0" w:color="auto"/>
        <w:bottom w:val="none" w:sz="0" w:space="0" w:color="auto"/>
        <w:right w:val="none" w:sz="0" w:space="0" w:color="auto"/>
      </w:divBdr>
    </w:div>
    <w:div w:id="640379229">
      <w:bodyDiv w:val="1"/>
      <w:marLeft w:val="0"/>
      <w:marRight w:val="0"/>
      <w:marTop w:val="0"/>
      <w:marBottom w:val="0"/>
      <w:divBdr>
        <w:top w:val="none" w:sz="0" w:space="0" w:color="auto"/>
        <w:left w:val="none" w:sz="0" w:space="0" w:color="auto"/>
        <w:bottom w:val="none" w:sz="0" w:space="0" w:color="auto"/>
        <w:right w:val="none" w:sz="0" w:space="0" w:color="auto"/>
      </w:divBdr>
    </w:div>
    <w:div w:id="645815905">
      <w:bodyDiv w:val="1"/>
      <w:marLeft w:val="0"/>
      <w:marRight w:val="0"/>
      <w:marTop w:val="0"/>
      <w:marBottom w:val="0"/>
      <w:divBdr>
        <w:top w:val="none" w:sz="0" w:space="0" w:color="auto"/>
        <w:left w:val="none" w:sz="0" w:space="0" w:color="auto"/>
        <w:bottom w:val="none" w:sz="0" w:space="0" w:color="auto"/>
        <w:right w:val="none" w:sz="0" w:space="0" w:color="auto"/>
      </w:divBdr>
    </w:div>
    <w:div w:id="645934548">
      <w:bodyDiv w:val="1"/>
      <w:marLeft w:val="0"/>
      <w:marRight w:val="0"/>
      <w:marTop w:val="0"/>
      <w:marBottom w:val="0"/>
      <w:divBdr>
        <w:top w:val="none" w:sz="0" w:space="0" w:color="auto"/>
        <w:left w:val="none" w:sz="0" w:space="0" w:color="auto"/>
        <w:bottom w:val="none" w:sz="0" w:space="0" w:color="auto"/>
        <w:right w:val="none" w:sz="0" w:space="0" w:color="auto"/>
      </w:divBdr>
    </w:div>
    <w:div w:id="653879769">
      <w:bodyDiv w:val="1"/>
      <w:marLeft w:val="0"/>
      <w:marRight w:val="0"/>
      <w:marTop w:val="0"/>
      <w:marBottom w:val="0"/>
      <w:divBdr>
        <w:top w:val="none" w:sz="0" w:space="0" w:color="auto"/>
        <w:left w:val="none" w:sz="0" w:space="0" w:color="auto"/>
        <w:bottom w:val="none" w:sz="0" w:space="0" w:color="auto"/>
        <w:right w:val="none" w:sz="0" w:space="0" w:color="auto"/>
      </w:divBdr>
    </w:div>
    <w:div w:id="664088392">
      <w:bodyDiv w:val="1"/>
      <w:marLeft w:val="0"/>
      <w:marRight w:val="0"/>
      <w:marTop w:val="0"/>
      <w:marBottom w:val="0"/>
      <w:divBdr>
        <w:top w:val="none" w:sz="0" w:space="0" w:color="auto"/>
        <w:left w:val="none" w:sz="0" w:space="0" w:color="auto"/>
        <w:bottom w:val="none" w:sz="0" w:space="0" w:color="auto"/>
        <w:right w:val="none" w:sz="0" w:space="0" w:color="auto"/>
      </w:divBdr>
    </w:div>
    <w:div w:id="664942905">
      <w:bodyDiv w:val="1"/>
      <w:marLeft w:val="0"/>
      <w:marRight w:val="0"/>
      <w:marTop w:val="0"/>
      <w:marBottom w:val="0"/>
      <w:divBdr>
        <w:top w:val="none" w:sz="0" w:space="0" w:color="auto"/>
        <w:left w:val="none" w:sz="0" w:space="0" w:color="auto"/>
        <w:bottom w:val="none" w:sz="0" w:space="0" w:color="auto"/>
        <w:right w:val="none" w:sz="0" w:space="0" w:color="auto"/>
      </w:divBdr>
    </w:div>
    <w:div w:id="677735732">
      <w:bodyDiv w:val="1"/>
      <w:marLeft w:val="0"/>
      <w:marRight w:val="0"/>
      <w:marTop w:val="0"/>
      <w:marBottom w:val="0"/>
      <w:divBdr>
        <w:top w:val="none" w:sz="0" w:space="0" w:color="auto"/>
        <w:left w:val="none" w:sz="0" w:space="0" w:color="auto"/>
        <w:bottom w:val="none" w:sz="0" w:space="0" w:color="auto"/>
        <w:right w:val="none" w:sz="0" w:space="0" w:color="auto"/>
      </w:divBdr>
    </w:div>
    <w:div w:id="683094201">
      <w:bodyDiv w:val="1"/>
      <w:marLeft w:val="0"/>
      <w:marRight w:val="0"/>
      <w:marTop w:val="0"/>
      <w:marBottom w:val="0"/>
      <w:divBdr>
        <w:top w:val="none" w:sz="0" w:space="0" w:color="auto"/>
        <w:left w:val="none" w:sz="0" w:space="0" w:color="auto"/>
        <w:bottom w:val="none" w:sz="0" w:space="0" w:color="auto"/>
        <w:right w:val="none" w:sz="0" w:space="0" w:color="auto"/>
      </w:divBdr>
    </w:div>
    <w:div w:id="687365029">
      <w:bodyDiv w:val="1"/>
      <w:marLeft w:val="0"/>
      <w:marRight w:val="0"/>
      <w:marTop w:val="0"/>
      <w:marBottom w:val="0"/>
      <w:divBdr>
        <w:top w:val="none" w:sz="0" w:space="0" w:color="auto"/>
        <w:left w:val="none" w:sz="0" w:space="0" w:color="auto"/>
        <w:bottom w:val="none" w:sz="0" w:space="0" w:color="auto"/>
        <w:right w:val="none" w:sz="0" w:space="0" w:color="auto"/>
      </w:divBdr>
    </w:div>
    <w:div w:id="711002431">
      <w:bodyDiv w:val="1"/>
      <w:marLeft w:val="0"/>
      <w:marRight w:val="0"/>
      <w:marTop w:val="0"/>
      <w:marBottom w:val="0"/>
      <w:divBdr>
        <w:top w:val="none" w:sz="0" w:space="0" w:color="auto"/>
        <w:left w:val="none" w:sz="0" w:space="0" w:color="auto"/>
        <w:bottom w:val="none" w:sz="0" w:space="0" w:color="auto"/>
        <w:right w:val="none" w:sz="0" w:space="0" w:color="auto"/>
      </w:divBdr>
    </w:div>
    <w:div w:id="721251291">
      <w:bodyDiv w:val="1"/>
      <w:marLeft w:val="0"/>
      <w:marRight w:val="0"/>
      <w:marTop w:val="0"/>
      <w:marBottom w:val="0"/>
      <w:divBdr>
        <w:top w:val="none" w:sz="0" w:space="0" w:color="auto"/>
        <w:left w:val="none" w:sz="0" w:space="0" w:color="auto"/>
        <w:bottom w:val="none" w:sz="0" w:space="0" w:color="auto"/>
        <w:right w:val="none" w:sz="0" w:space="0" w:color="auto"/>
      </w:divBdr>
    </w:div>
    <w:div w:id="724597238">
      <w:bodyDiv w:val="1"/>
      <w:marLeft w:val="0"/>
      <w:marRight w:val="0"/>
      <w:marTop w:val="0"/>
      <w:marBottom w:val="0"/>
      <w:divBdr>
        <w:top w:val="none" w:sz="0" w:space="0" w:color="auto"/>
        <w:left w:val="none" w:sz="0" w:space="0" w:color="auto"/>
        <w:bottom w:val="none" w:sz="0" w:space="0" w:color="auto"/>
        <w:right w:val="none" w:sz="0" w:space="0" w:color="auto"/>
      </w:divBdr>
    </w:div>
    <w:div w:id="741177042">
      <w:bodyDiv w:val="1"/>
      <w:marLeft w:val="0"/>
      <w:marRight w:val="0"/>
      <w:marTop w:val="0"/>
      <w:marBottom w:val="0"/>
      <w:divBdr>
        <w:top w:val="none" w:sz="0" w:space="0" w:color="auto"/>
        <w:left w:val="none" w:sz="0" w:space="0" w:color="auto"/>
        <w:bottom w:val="none" w:sz="0" w:space="0" w:color="auto"/>
        <w:right w:val="none" w:sz="0" w:space="0" w:color="auto"/>
      </w:divBdr>
    </w:div>
    <w:div w:id="756051180">
      <w:bodyDiv w:val="1"/>
      <w:marLeft w:val="0"/>
      <w:marRight w:val="0"/>
      <w:marTop w:val="0"/>
      <w:marBottom w:val="0"/>
      <w:divBdr>
        <w:top w:val="none" w:sz="0" w:space="0" w:color="auto"/>
        <w:left w:val="none" w:sz="0" w:space="0" w:color="auto"/>
        <w:bottom w:val="none" w:sz="0" w:space="0" w:color="auto"/>
        <w:right w:val="none" w:sz="0" w:space="0" w:color="auto"/>
      </w:divBdr>
    </w:div>
    <w:div w:id="776288032">
      <w:bodyDiv w:val="1"/>
      <w:marLeft w:val="0"/>
      <w:marRight w:val="0"/>
      <w:marTop w:val="0"/>
      <w:marBottom w:val="0"/>
      <w:divBdr>
        <w:top w:val="none" w:sz="0" w:space="0" w:color="auto"/>
        <w:left w:val="none" w:sz="0" w:space="0" w:color="auto"/>
        <w:bottom w:val="none" w:sz="0" w:space="0" w:color="auto"/>
        <w:right w:val="none" w:sz="0" w:space="0" w:color="auto"/>
      </w:divBdr>
    </w:div>
    <w:div w:id="802887565">
      <w:bodyDiv w:val="1"/>
      <w:marLeft w:val="0"/>
      <w:marRight w:val="0"/>
      <w:marTop w:val="0"/>
      <w:marBottom w:val="0"/>
      <w:divBdr>
        <w:top w:val="none" w:sz="0" w:space="0" w:color="auto"/>
        <w:left w:val="none" w:sz="0" w:space="0" w:color="auto"/>
        <w:bottom w:val="none" w:sz="0" w:space="0" w:color="auto"/>
        <w:right w:val="none" w:sz="0" w:space="0" w:color="auto"/>
      </w:divBdr>
    </w:div>
    <w:div w:id="805246479">
      <w:bodyDiv w:val="1"/>
      <w:marLeft w:val="0"/>
      <w:marRight w:val="0"/>
      <w:marTop w:val="0"/>
      <w:marBottom w:val="0"/>
      <w:divBdr>
        <w:top w:val="none" w:sz="0" w:space="0" w:color="auto"/>
        <w:left w:val="none" w:sz="0" w:space="0" w:color="auto"/>
        <w:bottom w:val="none" w:sz="0" w:space="0" w:color="auto"/>
        <w:right w:val="none" w:sz="0" w:space="0" w:color="auto"/>
      </w:divBdr>
    </w:div>
    <w:div w:id="815344428">
      <w:bodyDiv w:val="1"/>
      <w:marLeft w:val="0"/>
      <w:marRight w:val="0"/>
      <w:marTop w:val="0"/>
      <w:marBottom w:val="0"/>
      <w:divBdr>
        <w:top w:val="none" w:sz="0" w:space="0" w:color="auto"/>
        <w:left w:val="none" w:sz="0" w:space="0" w:color="auto"/>
        <w:bottom w:val="none" w:sz="0" w:space="0" w:color="auto"/>
        <w:right w:val="none" w:sz="0" w:space="0" w:color="auto"/>
      </w:divBdr>
    </w:div>
    <w:div w:id="823549530">
      <w:bodyDiv w:val="1"/>
      <w:marLeft w:val="0"/>
      <w:marRight w:val="0"/>
      <w:marTop w:val="0"/>
      <w:marBottom w:val="0"/>
      <w:divBdr>
        <w:top w:val="none" w:sz="0" w:space="0" w:color="auto"/>
        <w:left w:val="none" w:sz="0" w:space="0" w:color="auto"/>
        <w:bottom w:val="none" w:sz="0" w:space="0" w:color="auto"/>
        <w:right w:val="none" w:sz="0" w:space="0" w:color="auto"/>
      </w:divBdr>
    </w:div>
    <w:div w:id="828136172">
      <w:bodyDiv w:val="1"/>
      <w:marLeft w:val="0"/>
      <w:marRight w:val="0"/>
      <w:marTop w:val="0"/>
      <w:marBottom w:val="0"/>
      <w:divBdr>
        <w:top w:val="none" w:sz="0" w:space="0" w:color="auto"/>
        <w:left w:val="none" w:sz="0" w:space="0" w:color="auto"/>
        <w:bottom w:val="none" w:sz="0" w:space="0" w:color="auto"/>
        <w:right w:val="none" w:sz="0" w:space="0" w:color="auto"/>
      </w:divBdr>
    </w:div>
    <w:div w:id="846555091">
      <w:bodyDiv w:val="1"/>
      <w:marLeft w:val="0"/>
      <w:marRight w:val="0"/>
      <w:marTop w:val="0"/>
      <w:marBottom w:val="0"/>
      <w:divBdr>
        <w:top w:val="none" w:sz="0" w:space="0" w:color="auto"/>
        <w:left w:val="none" w:sz="0" w:space="0" w:color="auto"/>
        <w:bottom w:val="none" w:sz="0" w:space="0" w:color="auto"/>
        <w:right w:val="none" w:sz="0" w:space="0" w:color="auto"/>
      </w:divBdr>
    </w:div>
    <w:div w:id="851797908">
      <w:bodyDiv w:val="1"/>
      <w:marLeft w:val="0"/>
      <w:marRight w:val="0"/>
      <w:marTop w:val="0"/>
      <w:marBottom w:val="0"/>
      <w:divBdr>
        <w:top w:val="none" w:sz="0" w:space="0" w:color="auto"/>
        <w:left w:val="none" w:sz="0" w:space="0" w:color="auto"/>
        <w:bottom w:val="none" w:sz="0" w:space="0" w:color="auto"/>
        <w:right w:val="none" w:sz="0" w:space="0" w:color="auto"/>
      </w:divBdr>
    </w:div>
    <w:div w:id="868297487">
      <w:bodyDiv w:val="1"/>
      <w:marLeft w:val="0"/>
      <w:marRight w:val="0"/>
      <w:marTop w:val="0"/>
      <w:marBottom w:val="0"/>
      <w:divBdr>
        <w:top w:val="none" w:sz="0" w:space="0" w:color="auto"/>
        <w:left w:val="none" w:sz="0" w:space="0" w:color="auto"/>
        <w:bottom w:val="none" w:sz="0" w:space="0" w:color="auto"/>
        <w:right w:val="none" w:sz="0" w:space="0" w:color="auto"/>
      </w:divBdr>
    </w:div>
    <w:div w:id="873233612">
      <w:bodyDiv w:val="1"/>
      <w:marLeft w:val="0"/>
      <w:marRight w:val="0"/>
      <w:marTop w:val="0"/>
      <w:marBottom w:val="0"/>
      <w:divBdr>
        <w:top w:val="none" w:sz="0" w:space="0" w:color="auto"/>
        <w:left w:val="none" w:sz="0" w:space="0" w:color="auto"/>
        <w:bottom w:val="none" w:sz="0" w:space="0" w:color="auto"/>
        <w:right w:val="none" w:sz="0" w:space="0" w:color="auto"/>
      </w:divBdr>
    </w:div>
    <w:div w:id="875048236">
      <w:bodyDiv w:val="1"/>
      <w:marLeft w:val="0"/>
      <w:marRight w:val="0"/>
      <w:marTop w:val="0"/>
      <w:marBottom w:val="0"/>
      <w:divBdr>
        <w:top w:val="none" w:sz="0" w:space="0" w:color="auto"/>
        <w:left w:val="none" w:sz="0" w:space="0" w:color="auto"/>
        <w:bottom w:val="none" w:sz="0" w:space="0" w:color="auto"/>
        <w:right w:val="none" w:sz="0" w:space="0" w:color="auto"/>
      </w:divBdr>
    </w:div>
    <w:div w:id="886599149">
      <w:bodyDiv w:val="1"/>
      <w:marLeft w:val="0"/>
      <w:marRight w:val="0"/>
      <w:marTop w:val="0"/>
      <w:marBottom w:val="0"/>
      <w:divBdr>
        <w:top w:val="none" w:sz="0" w:space="0" w:color="auto"/>
        <w:left w:val="none" w:sz="0" w:space="0" w:color="auto"/>
        <w:bottom w:val="none" w:sz="0" w:space="0" w:color="auto"/>
        <w:right w:val="none" w:sz="0" w:space="0" w:color="auto"/>
      </w:divBdr>
    </w:div>
    <w:div w:id="900212518">
      <w:bodyDiv w:val="1"/>
      <w:marLeft w:val="0"/>
      <w:marRight w:val="0"/>
      <w:marTop w:val="0"/>
      <w:marBottom w:val="0"/>
      <w:divBdr>
        <w:top w:val="none" w:sz="0" w:space="0" w:color="auto"/>
        <w:left w:val="none" w:sz="0" w:space="0" w:color="auto"/>
        <w:bottom w:val="none" w:sz="0" w:space="0" w:color="auto"/>
        <w:right w:val="none" w:sz="0" w:space="0" w:color="auto"/>
      </w:divBdr>
    </w:div>
    <w:div w:id="906916385">
      <w:bodyDiv w:val="1"/>
      <w:marLeft w:val="0"/>
      <w:marRight w:val="0"/>
      <w:marTop w:val="0"/>
      <w:marBottom w:val="0"/>
      <w:divBdr>
        <w:top w:val="none" w:sz="0" w:space="0" w:color="auto"/>
        <w:left w:val="none" w:sz="0" w:space="0" w:color="auto"/>
        <w:bottom w:val="none" w:sz="0" w:space="0" w:color="auto"/>
        <w:right w:val="none" w:sz="0" w:space="0" w:color="auto"/>
      </w:divBdr>
    </w:div>
    <w:div w:id="911424858">
      <w:bodyDiv w:val="1"/>
      <w:marLeft w:val="0"/>
      <w:marRight w:val="0"/>
      <w:marTop w:val="0"/>
      <w:marBottom w:val="0"/>
      <w:divBdr>
        <w:top w:val="none" w:sz="0" w:space="0" w:color="auto"/>
        <w:left w:val="none" w:sz="0" w:space="0" w:color="auto"/>
        <w:bottom w:val="none" w:sz="0" w:space="0" w:color="auto"/>
        <w:right w:val="none" w:sz="0" w:space="0" w:color="auto"/>
      </w:divBdr>
    </w:div>
    <w:div w:id="911500629">
      <w:bodyDiv w:val="1"/>
      <w:marLeft w:val="0"/>
      <w:marRight w:val="0"/>
      <w:marTop w:val="0"/>
      <w:marBottom w:val="0"/>
      <w:divBdr>
        <w:top w:val="none" w:sz="0" w:space="0" w:color="auto"/>
        <w:left w:val="none" w:sz="0" w:space="0" w:color="auto"/>
        <w:bottom w:val="none" w:sz="0" w:space="0" w:color="auto"/>
        <w:right w:val="none" w:sz="0" w:space="0" w:color="auto"/>
      </w:divBdr>
    </w:div>
    <w:div w:id="911617953">
      <w:bodyDiv w:val="1"/>
      <w:marLeft w:val="0"/>
      <w:marRight w:val="0"/>
      <w:marTop w:val="0"/>
      <w:marBottom w:val="0"/>
      <w:divBdr>
        <w:top w:val="none" w:sz="0" w:space="0" w:color="auto"/>
        <w:left w:val="none" w:sz="0" w:space="0" w:color="auto"/>
        <w:bottom w:val="none" w:sz="0" w:space="0" w:color="auto"/>
        <w:right w:val="none" w:sz="0" w:space="0" w:color="auto"/>
      </w:divBdr>
    </w:div>
    <w:div w:id="931933944">
      <w:bodyDiv w:val="1"/>
      <w:marLeft w:val="0"/>
      <w:marRight w:val="0"/>
      <w:marTop w:val="0"/>
      <w:marBottom w:val="0"/>
      <w:divBdr>
        <w:top w:val="none" w:sz="0" w:space="0" w:color="auto"/>
        <w:left w:val="none" w:sz="0" w:space="0" w:color="auto"/>
        <w:bottom w:val="none" w:sz="0" w:space="0" w:color="auto"/>
        <w:right w:val="none" w:sz="0" w:space="0" w:color="auto"/>
      </w:divBdr>
    </w:div>
    <w:div w:id="934285596">
      <w:bodyDiv w:val="1"/>
      <w:marLeft w:val="0"/>
      <w:marRight w:val="0"/>
      <w:marTop w:val="0"/>
      <w:marBottom w:val="0"/>
      <w:divBdr>
        <w:top w:val="none" w:sz="0" w:space="0" w:color="auto"/>
        <w:left w:val="none" w:sz="0" w:space="0" w:color="auto"/>
        <w:bottom w:val="none" w:sz="0" w:space="0" w:color="auto"/>
        <w:right w:val="none" w:sz="0" w:space="0" w:color="auto"/>
      </w:divBdr>
    </w:div>
    <w:div w:id="935552293">
      <w:bodyDiv w:val="1"/>
      <w:marLeft w:val="0"/>
      <w:marRight w:val="0"/>
      <w:marTop w:val="0"/>
      <w:marBottom w:val="0"/>
      <w:divBdr>
        <w:top w:val="none" w:sz="0" w:space="0" w:color="auto"/>
        <w:left w:val="none" w:sz="0" w:space="0" w:color="auto"/>
        <w:bottom w:val="none" w:sz="0" w:space="0" w:color="auto"/>
        <w:right w:val="none" w:sz="0" w:space="0" w:color="auto"/>
      </w:divBdr>
    </w:div>
    <w:div w:id="945501152">
      <w:bodyDiv w:val="1"/>
      <w:marLeft w:val="0"/>
      <w:marRight w:val="0"/>
      <w:marTop w:val="0"/>
      <w:marBottom w:val="0"/>
      <w:divBdr>
        <w:top w:val="none" w:sz="0" w:space="0" w:color="auto"/>
        <w:left w:val="none" w:sz="0" w:space="0" w:color="auto"/>
        <w:bottom w:val="none" w:sz="0" w:space="0" w:color="auto"/>
        <w:right w:val="none" w:sz="0" w:space="0" w:color="auto"/>
      </w:divBdr>
    </w:div>
    <w:div w:id="989867200">
      <w:bodyDiv w:val="1"/>
      <w:marLeft w:val="0"/>
      <w:marRight w:val="0"/>
      <w:marTop w:val="0"/>
      <w:marBottom w:val="0"/>
      <w:divBdr>
        <w:top w:val="none" w:sz="0" w:space="0" w:color="auto"/>
        <w:left w:val="none" w:sz="0" w:space="0" w:color="auto"/>
        <w:bottom w:val="none" w:sz="0" w:space="0" w:color="auto"/>
        <w:right w:val="none" w:sz="0" w:space="0" w:color="auto"/>
      </w:divBdr>
    </w:div>
    <w:div w:id="1006443715">
      <w:bodyDiv w:val="1"/>
      <w:marLeft w:val="0"/>
      <w:marRight w:val="0"/>
      <w:marTop w:val="0"/>
      <w:marBottom w:val="0"/>
      <w:divBdr>
        <w:top w:val="none" w:sz="0" w:space="0" w:color="auto"/>
        <w:left w:val="none" w:sz="0" w:space="0" w:color="auto"/>
        <w:bottom w:val="none" w:sz="0" w:space="0" w:color="auto"/>
        <w:right w:val="none" w:sz="0" w:space="0" w:color="auto"/>
      </w:divBdr>
    </w:div>
    <w:div w:id="1011374139">
      <w:bodyDiv w:val="1"/>
      <w:marLeft w:val="0"/>
      <w:marRight w:val="0"/>
      <w:marTop w:val="0"/>
      <w:marBottom w:val="0"/>
      <w:divBdr>
        <w:top w:val="none" w:sz="0" w:space="0" w:color="auto"/>
        <w:left w:val="none" w:sz="0" w:space="0" w:color="auto"/>
        <w:bottom w:val="none" w:sz="0" w:space="0" w:color="auto"/>
        <w:right w:val="none" w:sz="0" w:space="0" w:color="auto"/>
      </w:divBdr>
    </w:div>
    <w:div w:id="1019089962">
      <w:bodyDiv w:val="1"/>
      <w:marLeft w:val="0"/>
      <w:marRight w:val="0"/>
      <w:marTop w:val="0"/>
      <w:marBottom w:val="0"/>
      <w:divBdr>
        <w:top w:val="none" w:sz="0" w:space="0" w:color="auto"/>
        <w:left w:val="none" w:sz="0" w:space="0" w:color="auto"/>
        <w:bottom w:val="none" w:sz="0" w:space="0" w:color="auto"/>
        <w:right w:val="none" w:sz="0" w:space="0" w:color="auto"/>
      </w:divBdr>
    </w:div>
    <w:div w:id="1024474220">
      <w:bodyDiv w:val="1"/>
      <w:marLeft w:val="0"/>
      <w:marRight w:val="0"/>
      <w:marTop w:val="0"/>
      <w:marBottom w:val="0"/>
      <w:divBdr>
        <w:top w:val="none" w:sz="0" w:space="0" w:color="auto"/>
        <w:left w:val="none" w:sz="0" w:space="0" w:color="auto"/>
        <w:bottom w:val="none" w:sz="0" w:space="0" w:color="auto"/>
        <w:right w:val="none" w:sz="0" w:space="0" w:color="auto"/>
      </w:divBdr>
    </w:div>
    <w:div w:id="1034575416">
      <w:bodyDiv w:val="1"/>
      <w:marLeft w:val="0"/>
      <w:marRight w:val="0"/>
      <w:marTop w:val="0"/>
      <w:marBottom w:val="0"/>
      <w:divBdr>
        <w:top w:val="none" w:sz="0" w:space="0" w:color="auto"/>
        <w:left w:val="none" w:sz="0" w:space="0" w:color="auto"/>
        <w:bottom w:val="none" w:sz="0" w:space="0" w:color="auto"/>
        <w:right w:val="none" w:sz="0" w:space="0" w:color="auto"/>
      </w:divBdr>
    </w:div>
    <w:div w:id="1063410072">
      <w:bodyDiv w:val="1"/>
      <w:marLeft w:val="0"/>
      <w:marRight w:val="0"/>
      <w:marTop w:val="0"/>
      <w:marBottom w:val="0"/>
      <w:divBdr>
        <w:top w:val="none" w:sz="0" w:space="0" w:color="auto"/>
        <w:left w:val="none" w:sz="0" w:space="0" w:color="auto"/>
        <w:bottom w:val="none" w:sz="0" w:space="0" w:color="auto"/>
        <w:right w:val="none" w:sz="0" w:space="0" w:color="auto"/>
      </w:divBdr>
    </w:div>
    <w:div w:id="1066302110">
      <w:bodyDiv w:val="1"/>
      <w:marLeft w:val="0"/>
      <w:marRight w:val="0"/>
      <w:marTop w:val="0"/>
      <w:marBottom w:val="0"/>
      <w:divBdr>
        <w:top w:val="none" w:sz="0" w:space="0" w:color="auto"/>
        <w:left w:val="none" w:sz="0" w:space="0" w:color="auto"/>
        <w:bottom w:val="none" w:sz="0" w:space="0" w:color="auto"/>
        <w:right w:val="none" w:sz="0" w:space="0" w:color="auto"/>
      </w:divBdr>
    </w:div>
    <w:div w:id="1069229582">
      <w:bodyDiv w:val="1"/>
      <w:marLeft w:val="0"/>
      <w:marRight w:val="0"/>
      <w:marTop w:val="0"/>
      <w:marBottom w:val="0"/>
      <w:divBdr>
        <w:top w:val="none" w:sz="0" w:space="0" w:color="auto"/>
        <w:left w:val="none" w:sz="0" w:space="0" w:color="auto"/>
        <w:bottom w:val="none" w:sz="0" w:space="0" w:color="auto"/>
        <w:right w:val="none" w:sz="0" w:space="0" w:color="auto"/>
      </w:divBdr>
    </w:div>
    <w:div w:id="1088381971">
      <w:bodyDiv w:val="1"/>
      <w:marLeft w:val="0"/>
      <w:marRight w:val="0"/>
      <w:marTop w:val="0"/>
      <w:marBottom w:val="0"/>
      <w:divBdr>
        <w:top w:val="none" w:sz="0" w:space="0" w:color="auto"/>
        <w:left w:val="none" w:sz="0" w:space="0" w:color="auto"/>
        <w:bottom w:val="none" w:sz="0" w:space="0" w:color="auto"/>
        <w:right w:val="none" w:sz="0" w:space="0" w:color="auto"/>
      </w:divBdr>
    </w:div>
    <w:div w:id="1094201798">
      <w:bodyDiv w:val="1"/>
      <w:marLeft w:val="0"/>
      <w:marRight w:val="0"/>
      <w:marTop w:val="0"/>
      <w:marBottom w:val="0"/>
      <w:divBdr>
        <w:top w:val="none" w:sz="0" w:space="0" w:color="auto"/>
        <w:left w:val="none" w:sz="0" w:space="0" w:color="auto"/>
        <w:bottom w:val="none" w:sz="0" w:space="0" w:color="auto"/>
        <w:right w:val="none" w:sz="0" w:space="0" w:color="auto"/>
      </w:divBdr>
    </w:div>
    <w:div w:id="1105618532">
      <w:bodyDiv w:val="1"/>
      <w:marLeft w:val="0"/>
      <w:marRight w:val="0"/>
      <w:marTop w:val="0"/>
      <w:marBottom w:val="0"/>
      <w:divBdr>
        <w:top w:val="none" w:sz="0" w:space="0" w:color="auto"/>
        <w:left w:val="none" w:sz="0" w:space="0" w:color="auto"/>
        <w:bottom w:val="none" w:sz="0" w:space="0" w:color="auto"/>
        <w:right w:val="none" w:sz="0" w:space="0" w:color="auto"/>
      </w:divBdr>
    </w:div>
    <w:div w:id="1118791267">
      <w:bodyDiv w:val="1"/>
      <w:marLeft w:val="0"/>
      <w:marRight w:val="0"/>
      <w:marTop w:val="0"/>
      <w:marBottom w:val="0"/>
      <w:divBdr>
        <w:top w:val="none" w:sz="0" w:space="0" w:color="auto"/>
        <w:left w:val="none" w:sz="0" w:space="0" w:color="auto"/>
        <w:bottom w:val="none" w:sz="0" w:space="0" w:color="auto"/>
        <w:right w:val="none" w:sz="0" w:space="0" w:color="auto"/>
      </w:divBdr>
    </w:div>
    <w:div w:id="1124156326">
      <w:bodyDiv w:val="1"/>
      <w:marLeft w:val="0"/>
      <w:marRight w:val="0"/>
      <w:marTop w:val="0"/>
      <w:marBottom w:val="0"/>
      <w:divBdr>
        <w:top w:val="none" w:sz="0" w:space="0" w:color="auto"/>
        <w:left w:val="none" w:sz="0" w:space="0" w:color="auto"/>
        <w:bottom w:val="none" w:sz="0" w:space="0" w:color="auto"/>
        <w:right w:val="none" w:sz="0" w:space="0" w:color="auto"/>
      </w:divBdr>
    </w:div>
    <w:div w:id="1127502243">
      <w:bodyDiv w:val="1"/>
      <w:marLeft w:val="0"/>
      <w:marRight w:val="0"/>
      <w:marTop w:val="0"/>
      <w:marBottom w:val="0"/>
      <w:divBdr>
        <w:top w:val="none" w:sz="0" w:space="0" w:color="auto"/>
        <w:left w:val="none" w:sz="0" w:space="0" w:color="auto"/>
        <w:bottom w:val="none" w:sz="0" w:space="0" w:color="auto"/>
        <w:right w:val="none" w:sz="0" w:space="0" w:color="auto"/>
      </w:divBdr>
    </w:div>
    <w:div w:id="1130518832">
      <w:bodyDiv w:val="1"/>
      <w:marLeft w:val="0"/>
      <w:marRight w:val="0"/>
      <w:marTop w:val="0"/>
      <w:marBottom w:val="0"/>
      <w:divBdr>
        <w:top w:val="none" w:sz="0" w:space="0" w:color="auto"/>
        <w:left w:val="none" w:sz="0" w:space="0" w:color="auto"/>
        <w:bottom w:val="none" w:sz="0" w:space="0" w:color="auto"/>
        <w:right w:val="none" w:sz="0" w:space="0" w:color="auto"/>
      </w:divBdr>
    </w:div>
    <w:div w:id="1134175599">
      <w:bodyDiv w:val="1"/>
      <w:marLeft w:val="0"/>
      <w:marRight w:val="0"/>
      <w:marTop w:val="0"/>
      <w:marBottom w:val="0"/>
      <w:divBdr>
        <w:top w:val="none" w:sz="0" w:space="0" w:color="auto"/>
        <w:left w:val="none" w:sz="0" w:space="0" w:color="auto"/>
        <w:bottom w:val="none" w:sz="0" w:space="0" w:color="auto"/>
        <w:right w:val="none" w:sz="0" w:space="0" w:color="auto"/>
      </w:divBdr>
    </w:div>
    <w:div w:id="1175343281">
      <w:bodyDiv w:val="1"/>
      <w:marLeft w:val="0"/>
      <w:marRight w:val="0"/>
      <w:marTop w:val="0"/>
      <w:marBottom w:val="0"/>
      <w:divBdr>
        <w:top w:val="none" w:sz="0" w:space="0" w:color="auto"/>
        <w:left w:val="none" w:sz="0" w:space="0" w:color="auto"/>
        <w:bottom w:val="none" w:sz="0" w:space="0" w:color="auto"/>
        <w:right w:val="none" w:sz="0" w:space="0" w:color="auto"/>
      </w:divBdr>
    </w:div>
    <w:div w:id="1190949538">
      <w:bodyDiv w:val="1"/>
      <w:marLeft w:val="0"/>
      <w:marRight w:val="0"/>
      <w:marTop w:val="0"/>
      <w:marBottom w:val="0"/>
      <w:divBdr>
        <w:top w:val="none" w:sz="0" w:space="0" w:color="auto"/>
        <w:left w:val="none" w:sz="0" w:space="0" w:color="auto"/>
        <w:bottom w:val="none" w:sz="0" w:space="0" w:color="auto"/>
        <w:right w:val="none" w:sz="0" w:space="0" w:color="auto"/>
      </w:divBdr>
    </w:div>
    <w:div w:id="1214271461">
      <w:bodyDiv w:val="1"/>
      <w:marLeft w:val="0"/>
      <w:marRight w:val="0"/>
      <w:marTop w:val="0"/>
      <w:marBottom w:val="0"/>
      <w:divBdr>
        <w:top w:val="none" w:sz="0" w:space="0" w:color="auto"/>
        <w:left w:val="none" w:sz="0" w:space="0" w:color="auto"/>
        <w:bottom w:val="none" w:sz="0" w:space="0" w:color="auto"/>
        <w:right w:val="none" w:sz="0" w:space="0" w:color="auto"/>
      </w:divBdr>
    </w:div>
    <w:div w:id="1230462569">
      <w:bodyDiv w:val="1"/>
      <w:marLeft w:val="0"/>
      <w:marRight w:val="0"/>
      <w:marTop w:val="0"/>
      <w:marBottom w:val="0"/>
      <w:divBdr>
        <w:top w:val="none" w:sz="0" w:space="0" w:color="auto"/>
        <w:left w:val="none" w:sz="0" w:space="0" w:color="auto"/>
        <w:bottom w:val="none" w:sz="0" w:space="0" w:color="auto"/>
        <w:right w:val="none" w:sz="0" w:space="0" w:color="auto"/>
      </w:divBdr>
    </w:div>
    <w:div w:id="1236865764">
      <w:bodyDiv w:val="1"/>
      <w:marLeft w:val="0"/>
      <w:marRight w:val="0"/>
      <w:marTop w:val="0"/>
      <w:marBottom w:val="0"/>
      <w:divBdr>
        <w:top w:val="none" w:sz="0" w:space="0" w:color="auto"/>
        <w:left w:val="none" w:sz="0" w:space="0" w:color="auto"/>
        <w:bottom w:val="none" w:sz="0" w:space="0" w:color="auto"/>
        <w:right w:val="none" w:sz="0" w:space="0" w:color="auto"/>
      </w:divBdr>
    </w:div>
    <w:div w:id="1240361342">
      <w:bodyDiv w:val="1"/>
      <w:marLeft w:val="0"/>
      <w:marRight w:val="0"/>
      <w:marTop w:val="0"/>
      <w:marBottom w:val="0"/>
      <w:divBdr>
        <w:top w:val="none" w:sz="0" w:space="0" w:color="auto"/>
        <w:left w:val="none" w:sz="0" w:space="0" w:color="auto"/>
        <w:bottom w:val="none" w:sz="0" w:space="0" w:color="auto"/>
        <w:right w:val="none" w:sz="0" w:space="0" w:color="auto"/>
      </w:divBdr>
    </w:div>
    <w:div w:id="1255439260">
      <w:bodyDiv w:val="1"/>
      <w:marLeft w:val="0"/>
      <w:marRight w:val="0"/>
      <w:marTop w:val="0"/>
      <w:marBottom w:val="0"/>
      <w:divBdr>
        <w:top w:val="none" w:sz="0" w:space="0" w:color="auto"/>
        <w:left w:val="none" w:sz="0" w:space="0" w:color="auto"/>
        <w:bottom w:val="none" w:sz="0" w:space="0" w:color="auto"/>
        <w:right w:val="none" w:sz="0" w:space="0" w:color="auto"/>
      </w:divBdr>
    </w:div>
    <w:div w:id="1274895823">
      <w:bodyDiv w:val="1"/>
      <w:marLeft w:val="0"/>
      <w:marRight w:val="0"/>
      <w:marTop w:val="0"/>
      <w:marBottom w:val="0"/>
      <w:divBdr>
        <w:top w:val="none" w:sz="0" w:space="0" w:color="auto"/>
        <w:left w:val="none" w:sz="0" w:space="0" w:color="auto"/>
        <w:bottom w:val="none" w:sz="0" w:space="0" w:color="auto"/>
        <w:right w:val="none" w:sz="0" w:space="0" w:color="auto"/>
      </w:divBdr>
    </w:div>
    <w:div w:id="1300500142">
      <w:bodyDiv w:val="1"/>
      <w:marLeft w:val="0"/>
      <w:marRight w:val="0"/>
      <w:marTop w:val="0"/>
      <w:marBottom w:val="0"/>
      <w:divBdr>
        <w:top w:val="none" w:sz="0" w:space="0" w:color="auto"/>
        <w:left w:val="none" w:sz="0" w:space="0" w:color="auto"/>
        <w:bottom w:val="none" w:sz="0" w:space="0" w:color="auto"/>
        <w:right w:val="none" w:sz="0" w:space="0" w:color="auto"/>
      </w:divBdr>
    </w:div>
    <w:div w:id="1303073038">
      <w:bodyDiv w:val="1"/>
      <w:marLeft w:val="0"/>
      <w:marRight w:val="0"/>
      <w:marTop w:val="0"/>
      <w:marBottom w:val="0"/>
      <w:divBdr>
        <w:top w:val="none" w:sz="0" w:space="0" w:color="auto"/>
        <w:left w:val="none" w:sz="0" w:space="0" w:color="auto"/>
        <w:bottom w:val="none" w:sz="0" w:space="0" w:color="auto"/>
        <w:right w:val="none" w:sz="0" w:space="0" w:color="auto"/>
      </w:divBdr>
    </w:div>
    <w:div w:id="1323267248">
      <w:bodyDiv w:val="1"/>
      <w:marLeft w:val="0"/>
      <w:marRight w:val="0"/>
      <w:marTop w:val="0"/>
      <w:marBottom w:val="0"/>
      <w:divBdr>
        <w:top w:val="none" w:sz="0" w:space="0" w:color="auto"/>
        <w:left w:val="none" w:sz="0" w:space="0" w:color="auto"/>
        <w:bottom w:val="none" w:sz="0" w:space="0" w:color="auto"/>
        <w:right w:val="none" w:sz="0" w:space="0" w:color="auto"/>
      </w:divBdr>
    </w:div>
    <w:div w:id="1336612688">
      <w:bodyDiv w:val="1"/>
      <w:marLeft w:val="0"/>
      <w:marRight w:val="0"/>
      <w:marTop w:val="0"/>
      <w:marBottom w:val="0"/>
      <w:divBdr>
        <w:top w:val="none" w:sz="0" w:space="0" w:color="auto"/>
        <w:left w:val="none" w:sz="0" w:space="0" w:color="auto"/>
        <w:bottom w:val="none" w:sz="0" w:space="0" w:color="auto"/>
        <w:right w:val="none" w:sz="0" w:space="0" w:color="auto"/>
      </w:divBdr>
    </w:div>
    <w:div w:id="1359811719">
      <w:bodyDiv w:val="1"/>
      <w:marLeft w:val="0"/>
      <w:marRight w:val="0"/>
      <w:marTop w:val="0"/>
      <w:marBottom w:val="0"/>
      <w:divBdr>
        <w:top w:val="none" w:sz="0" w:space="0" w:color="auto"/>
        <w:left w:val="none" w:sz="0" w:space="0" w:color="auto"/>
        <w:bottom w:val="none" w:sz="0" w:space="0" w:color="auto"/>
        <w:right w:val="none" w:sz="0" w:space="0" w:color="auto"/>
      </w:divBdr>
    </w:div>
    <w:div w:id="1362049120">
      <w:bodyDiv w:val="1"/>
      <w:marLeft w:val="0"/>
      <w:marRight w:val="0"/>
      <w:marTop w:val="0"/>
      <w:marBottom w:val="0"/>
      <w:divBdr>
        <w:top w:val="none" w:sz="0" w:space="0" w:color="auto"/>
        <w:left w:val="none" w:sz="0" w:space="0" w:color="auto"/>
        <w:bottom w:val="none" w:sz="0" w:space="0" w:color="auto"/>
        <w:right w:val="none" w:sz="0" w:space="0" w:color="auto"/>
      </w:divBdr>
    </w:div>
    <w:div w:id="1363483863">
      <w:bodyDiv w:val="1"/>
      <w:marLeft w:val="0"/>
      <w:marRight w:val="0"/>
      <w:marTop w:val="0"/>
      <w:marBottom w:val="0"/>
      <w:divBdr>
        <w:top w:val="none" w:sz="0" w:space="0" w:color="auto"/>
        <w:left w:val="none" w:sz="0" w:space="0" w:color="auto"/>
        <w:bottom w:val="none" w:sz="0" w:space="0" w:color="auto"/>
        <w:right w:val="none" w:sz="0" w:space="0" w:color="auto"/>
      </w:divBdr>
    </w:div>
    <w:div w:id="1367944921">
      <w:bodyDiv w:val="1"/>
      <w:marLeft w:val="0"/>
      <w:marRight w:val="0"/>
      <w:marTop w:val="0"/>
      <w:marBottom w:val="0"/>
      <w:divBdr>
        <w:top w:val="none" w:sz="0" w:space="0" w:color="auto"/>
        <w:left w:val="none" w:sz="0" w:space="0" w:color="auto"/>
        <w:bottom w:val="none" w:sz="0" w:space="0" w:color="auto"/>
        <w:right w:val="none" w:sz="0" w:space="0" w:color="auto"/>
      </w:divBdr>
    </w:div>
    <w:div w:id="1381171505">
      <w:bodyDiv w:val="1"/>
      <w:marLeft w:val="0"/>
      <w:marRight w:val="0"/>
      <w:marTop w:val="0"/>
      <w:marBottom w:val="0"/>
      <w:divBdr>
        <w:top w:val="none" w:sz="0" w:space="0" w:color="auto"/>
        <w:left w:val="none" w:sz="0" w:space="0" w:color="auto"/>
        <w:bottom w:val="none" w:sz="0" w:space="0" w:color="auto"/>
        <w:right w:val="none" w:sz="0" w:space="0" w:color="auto"/>
      </w:divBdr>
    </w:div>
    <w:div w:id="1388189242">
      <w:bodyDiv w:val="1"/>
      <w:marLeft w:val="0"/>
      <w:marRight w:val="0"/>
      <w:marTop w:val="0"/>
      <w:marBottom w:val="0"/>
      <w:divBdr>
        <w:top w:val="none" w:sz="0" w:space="0" w:color="auto"/>
        <w:left w:val="none" w:sz="0" w:space="0" w:color="auto"/>
        <w:bottom w:val="none" w:sz="0" w:space="0" w:color="auto"/>
        <w:right w:val="none" w:sz="0" w:space="0" w:color="auto"/>
      </w:divBdr>
    </w:div>
    <w:div w:id="1405253141">
      <w:bodyDiv w:val="1"/>
      <w:marLeft w:val="0"/>
      <w:marRight w:val="0"/>
      <w:marTop w:val="0"/>
      <w:marBottom w:val="0"/>
      <w:divBdr>
        <w:top w:val="none" w:sz="0" w:space="0" w:color="auto"/>
        <w:left w:val="none" w:sz="0" w:space="0" w:color="auto"/>
        <w:bottom w:val="none" w:sz="0" w:space="0" w:color="auto"/>
        <w:right w:val="none" w:sz="0" w:space="0" w:color="auto"/>
      </w:divBdr>
    </w:div>
    <w:div w:id="1409309893">
      <w:bodyDiv w:val="1"/>
      <w:marLeft w:val="0"/>
      <w:marRight w:val="0"/>
      <w:marTop w:val="0"/>
      <w:marBottom w:val="0"/>
      <w:divBdr>
        <w:top w:val="none" w:sz="0" w:space="0" w:color="auto"/>
        <w:left w:val="none" w:sz="0" w:space="0" w:color="auto"/>
        <w:bottom w:val="none" w:sz="0" w:space="0" w:color="auto"/>
        <w:right w:val="none" w:sz="0" w:space="0" w:color="auto"/>
      </w:divBdr>
    </w:div>
    <w:div w:id="1429498464">
      <w:bodyDiv w:val="1"/>
      <w:marLeft w:val="0"/>
      <w:marRight w:val="0"/>
      <w:marTop w:val="0"/>
      <w:marBottom w:val="0"/>
      <w:divBdr>
        <w:top w:val="none" w:sz="0" w:space="0" w:color="auto"/>
        <w:left w:val="none" w:sz="0" w:space="0" w:color="auto"/>
        <w:bottom w:val="none" w:sz="0" w:space="0" w:color="auto"/>
        <w:right w:val="none" w:sz="0" w:space="0" w:color="auto"/>
      </w:divBdr>
    </w:div>
    <w:div w:id="1442334858">
      <w:bodyDiv w:val="1"/>
      <w:marLeft w:val="0"/>
      <w:marRight w:val="0"/>
      <w:marTop w:val="0"/>
      <w:marBottom w:val="0"/>
      <w:divBdr>
        <w:top w:val="none" w:sz="0" w:space="0" w:color="auto"/>
        <w:left w:val="none" w:sz="0" w:space="0" w:color="auto"/>
        <w:bottom w:val="none" w:sz="0" w:space="0" w:color="auto"/>
        <w:right w:val="none" w:sz="0" w:space="0" w:color="auto"/>
      </w:divBdr>
    </w:div>
    <w:div w:id="1450248216">
      <w:bodyDiv w:val="1"/>
      <w:marLeft w:val="0"/>
      <w:marRight w:val="0"/>
      <w:marTop w:val="0"/>
      <w:marBottom w:val="0"/>
      <w:divBdr>
        <w:top w:val="none" w:sz="0" w:space="0" w:color="auto"/>
        <w:left w:val="none" w:sz="0" w:space="0" w:color="auto"/>
        <w:bottom w:val="none" w:sz="0" w:space="0" w:color="auto"/>
        <w:right w:val="none" w:sz="0" w:space="0" w:color="auto"/>
      </w:divBdr>
    </w:div>
    <w:div w:id="1454863981">
      <w:bodyDiv w:val="1"/>
      <w:marLeft w:val="0"/>
      <w:marRight w:val="0"/>
      <w:marTop w:val="0"/>
      <w:marBottom w:val="0"/>
      <w:divBdr>
        <w:top w:val="none" w:sz="0" w:space="0" w:color="auto"/>
        <w:left w:val="none" w:sz="0" w:space="0" w:color="auto"/>
        <w:bottom w:val="none" w:sz="0" w:space="0" w:color="auto"/>
        <w:right w:val="none" w:sz="0" w:space="0" w:color="auto"/>
      </w:divBdr>
    </w:div>
    <w:div w:id="1460224012">
      <w:bodyDiv w:val="1"/>
      <w:marLeft w:val="0"/>
      <w:marRight w:val="0"/>
      <w:marTop w:val="0"/>
      <w:marBottom w:val="0"/>
      <w:divBdr>
        <w:top w:val="none" w:sz="0" w:space="0" w:color="auto"/>
        <w:left w:val="none" w:sz="0" w:space="0" w:color="auto"/>
        <w:bottom w:val="none" w:sz="0" w:space="0" w:color="auto"/>
        <w:right w:val="none" w:sz="0" w:space="0" w:color="auto"/>
      </w:divBdr>
    </w:div>
    <w:div w:id="1470435105">
      <w:bodyDiv w:val="1"/>
      <w:marLeft w:val="0"/>
      <w:marRight w:val="0"/>
      <w:marTop w:val="0"/>
      <w:marBottom w:val="0"/>
      <w:divBdr>
        <w:top w:val="none" w:sz="0" w:space="0" w:color="auto"/>
        <w:left w:val="none" w:sz="0" w:space="0" w:color="auto"/>
        <w:bottom w:val="none" w:sz="0" w:space="0" w:color="auto"/>
        <w:right w:val="none" w:sz="0" w:space="0" w:color="auto"/>
      </w:divBdr>
    </w:div>
    <w:div w:id="1487892664">
      <w:bodyDiv w:val="1"/>
      <w:marLeft w:val="0"/>
      <w:marRight w:val="0"/>
      <w:marTop w:val="0"/>
      <w:marBottom w:val="0"/>
      <w:divBdr>
        <w:top w:val="none" w:sz="0" w:space="0" w:color="auto"/>
        <w:left w:val="none" w:sz="0" w:space="0" w:color="auto"/>
        <w:bottom w:val="none" w:sz="0" w:space="0" w:color="auto"/>
        <w:right w:val="none" w:sz="0" w:space="0" w:color="auto"/>
      </w:divBdr>
    </w:div>
    <w:div w:id="1505389887">
      <w:bodyDiv w:val="1"/>
      <w:marLeft w:val="0"/>
      <w:marRight w:val="0"/>
      <w:marTop w:val="0"/>
      <w:marBottom w:val="0"/>
      <w:divBdr>
        <w:top w:val="none" w:sz="0" w:space="0" w:color="auto"/>
        <w:left w:val="none" w:sz="0" w:space="0" w:color="auto"/>
        <w:bottom w:val="none" w:sz="0" w:space="0" w:color="auto"/>
        <w:right w:val="none" w:sz="0" w:space="0" w:color="auto"/>
      </w:divBdr>
    </w:div>
    <w:div w:id="1515417724">
      <w:bodyDiv w:val="1"/>
      <w:marLeft w:val="0"/>
      <w:marRight w:val="0"/>
      <w:marTop w:val="0"/>
      <w:marBottom w:val="0"/>
      <w:divBdr>
        <w:top w:val="none" w:sz="0" w:space="0" w:color="auto"/>
        <w:left w:val="none" w:sz="0" w:space="0" w:color="auto"/>
        <w:bottom w:val="none" w:sz="0" w:space="0" w:color="auto"/>
        <w:right w:val="none" w:sz="0" w:space="0" w:color="auto"/>
      </w:divBdr>
    </w:div>
    <w:div w:id="1520317364">
      <w:bodyDiv w:val="1"/>
      <w:marLeft w:val="0"/>
      <w:marRight w:val="0"/>
      <w:marTop w:val="0"/>
      <w:marBottom w:val="0"/>
      <w:divBdr>
        <w:top w:val="none" w:sz="0" w:space="0" w:color="auto"/>
        <w:left w:val="none" w:sz="0" w:space="0" w:color="auto"/>
        <w:bottom w:val="none" w:sz="0" w:space="0" w:color="auto"/>
        <w:right w:val="none" w:sz="0" w:space="0" w:color="auto"/>
      </w:divBdr>
    </w:div>
    <w:div w:id="1526863804">
      <w:bodyDiv w:val="1"/>
      <w:marLeft w:val="0"/>
      <w:marRight w:val="0"/>
      <w:marTop w:val="0"/>
      <w:marBottom w:val="0"/>
      <w:divBdr>
        <w:top w:val="none" w:sz="0" w:space="0" w:color="auto"/>
        <w:left w:val="none" w:sz="0" w:space="0" w:color="auto"/>
        <w:bottom w:val="none" w:sz="0" w:space="0" w:color="auto"/>
        <w:right w:val="none" w:sz="0" w:space="0" w:color="auto"/>
      </w:divBdr>
    </w:div>
    <w:div w:id="1538195745">
      <w:bodyDiv w:val="1"/>
      <w:marLeft w:val="0"/>
      <w:marRight w:val="0"/>
      <w:marTop w:val="0"/>
      <w:marBottom w:val="0"/>
      <w:divBdr>
        <w:top w:val="none" w:sz="0" w:space="0" w:color="auto"/>
        <w:left w:val="none" w:sz="0" w:space="0" w:color="auto"/>
        <w:bottom w:val="none" w:sz="0" w:space="0" w:color="auto"/>
        <w:right w:val="none" w:sz="0" w:space="0" w:color="auto"/>
      </w:divBdr>
    </w:div>
    <w:div w:id="1539658923">
      <w:bodyDiv w:val="1"/>
      <w:marLeft w:val="0"/>
      <w:marRight w:val="0"/>
      <w:marTop w:val="0"/>
      <w:marBottom w:val="0"/>
      <w:divBdr>
        <w:top w:val="none" w:sz="0" w:space="0" w:color="auto"/>
        <w:left w:val="none" w:sz="0" w:space="0" w:color="auto"/>
        <w:bottom w:val="none" w:sz="0" w:space="0" w:color="auto"/>
        <w:right w:val="none" w:sz="0" w:space="0" w:color="auto"/>
      </w:divBdr>
    </w:div>
    <w:div w:id="1549030611">
      <w:bodyDiv w:val="1"/>
      <w:marLeft w:val="0"/>
      <w:marRight w:val="0"/>
      <w:marTop w:val="0"/>
      <w:marBottom w:val="0"/>
      <w:divBdr>
        <w:top w:val="none" w:sz="0" w:space="0" w:color="auto"/>
        <w:left w:val="none" w:sz="0" w:space="0" w:color="auto"/>
        <w:bottom w:val="none" w:sz="0" w:space="0" w:color="auto"/>
        <w:right w:val="none" w:sz="0" w:space="0" w:color="auto"/>
      </w:divBdr>
    </w:div>
    <w:div w:id="1567910465">
      <w:bodyDiv w:val="1"/>
      <w:marLeft w:val="0"/>
      <w:marRight w:val="0"/>
      <w:marTop w:val="0"/>
      <w:marBottom w:val="0"/>
      <w:divBdr>
        <w:top w:val="none" w:sz="0" w:space="0" w:color="auto"/>
        <w:left w:val="none" w:sz="0" w:space="0" w:color="auto"/>
        <w:bottom w:val="none" w:sz="0" w:space="0" w:color="auto"/>
        <w:right w:val="none" w:sz="0" w:space="0" w:color="auto"/>
      </w:divBdr>
    </w:div>
    <w:div w:id="1577469729">
      <w:bodyDiv w:val="1"/>
      <w:marLeft w:val="0"/>
      <w:marRight w:val="0"/>
      <w:marTop w:val="0"/>
      <w:marBottom w:val="0"/>
      <w:divBdr>
        <w:top w:val="none" w:sz="0" w:space="0" w:color="auto"/>
        <w:left w:val="none" w:sz="0" w:space="0" w:color="auto"/>
        <w:bottom w:val="none" w:sz="0" w:space="0" w:color="auto"/>
        <w:right w:val="none" w:sz="0" w:space="0" w:color="auto"/>
      </w:divBdr>
    </w:div>
    <w:div w:id="1599092942">
      <w:bodyDiv w:val="1"/>
      <w:marLeft w:val="0"/>
      <w:marRight w:val="0"/>
      <w:marTop w:val="0"/>
      <w:marBottom w:val="0"/>
      <w:divBdr>
        <w:top w:val="none" w:sz="0" w:space="0" w:color="auto"/>
        <w:left w:val="none" w:sz="0" w:space="0" w:color="auto"/>
        <w:bottom w:val="none" w:sz="0" w:space="0" w:color="auto"/>
        <w:right w:val="none" w:sz="0" w:space="0" w:color="auto"/>
      </w:divBdr>
    </w:div>
    <w:div w:id="1602033720">
      <w:bodyDiv w:val="1"/>
      <w:marLeft w:val="0"/>
      <w:marRight w:val="0"/>
      <w:marTop w:val="0"/>
      <w:marBottom w:val="0"/>
      <w:divBdr>
        <w:top w:val="none" w:sz="0" w:space="0" w:color="auto"/>
        <w:left w:val="none" w:sz="0" w:space="0" w:color="auto"/>
        <w:bottom w:val="none" w:sz="0" w:space="0" w:color="auto"/>
        <w:right w:val="none" w:sz="0" w:space="0" w:color="auto"/>
      </w:divBdr>
    </w:div>
    <w:div w:id="1606691244">
      <w:bodyDiv w:val="1"/>
      <w:marLeft w:val="0"/>
      <w:marRight w:val="0"/>
      <w:marTop w:val="0"/>
      <w:marBottom w:val="0"/>
      <w:divBdr>
        <w:top w:val="none" w:sz="0" w:space="0" w:color="auto"/>
        <w:left w:val="none" w:sz="0" w:space="0" w:color="auto"/>
        <w:bottom w:val="none" w:sz="0" w:space="0" w:color="auto"/>
        <w:right w:val="none" w:sz="0" w:space="0" w:color="auto"/>
      </w:divBdr>
    </w:div>
    <w:div w:id="1609199004">
      <w:bodyDiv w:val="1"/>
      <w:marLeft w:val="0"/>
      <w:marRight w:val="0"/>
      <w:marTop w:val="0"/>
      <w:marBottom w:val="0"/>
      <w:divBdr>
        <w:top w:val="none" w:sz="0" w:space="0" w:color="auto"/>
        <w:left w:val="none" w:sz="0" w:space="0" w:color="auto"/>
        <w:bottom w:val="none" w:sz="0" w:space="0" w:color="auto"/>
        <w:right w:val="none" w:sz="0" w:space="0" w:color="auto"/>
      </w:divBdr>
    </w:div>
    <w:div w:id="1610887897">
      <w:bodyDiv w:val="1"/>
      <w:marLeft w:val="0"/>
      <w:marRight w:val="0"/>
      <w:marTop w:val="0"/>
      <w:marBottom w:val="0"/>
      <w:divBdr>
        <w:top w:val="none" w:sz="0" w:space="0" w:color="auto"/>
        <w:left w:val="none" w:sz="0" w:space="0" w:color="auto"/>
        <w:bottom w:val="none" w:sz="0" w:space="0" w:color="auto"/>
        <w:right w:val="none" w:sz="0" w:space="0" w:color="auto"/>
      </w:divBdr>
    </w:div>
    <w:div w:id="1617520645">
      <w:bodyDiv w:val="1"/>
      <w:marLeft w:val="0"/>
      <w:marRight w:val="0"/>
      <w:marTop w:val="0"/>
      <w:marBottom w:val="0"/>
      <w:divBdr>
        <w:top w:val="none" w:sz="0" w:space="0" w:color="auto"/>
        <w:left w:val="none" w:sz="0" w:space="0" w:color="auto"/>
        <w:bottom w:val="none" w:sz="0" w:space="0" w:color="auto"/>
        <w:right w:val="none" w:sz="0" w:space="0" w:color="auto"/>
      </w:divBdr>
    </w:div>
    <w:div w:id="1624538412">
      <w:bodyDiv w:val="1"/>
      <w:marLeft w:val="0"/>
      <w:marRight w:val="0"/>
      <w:marTop w:val="0"/>
      <w:marBottom w:val="0"/>
      <w:divBdr>
        <w:top w:val="none" w:sz="0" w:space="0" w:color="auto"/>
        <w:left w:val="none" w:sz="0" w:space="0" w:color="auto"/>
        <w:bottom w:val="none" w:sz="0" w:space="0" w:color="auto"/>
        <w:right w:val="none" w:sz="0" w:space="0" w:color="auto"/>
      </w:divBdr>
    </w:div>
    <w:div w:id="1629122391">
      <w:bodyDiv w:val="1"/>
      <w:marLeft w:val="0"/>
      <w:marRight w:val="0"/>
      <w:marTop w:val="0"/>
      <w:marBottom w:val="0"/>
      <w:divBdr>
        <w:top w:val="none" w:sz="0" w:space="0" w:color="auto"/>
        <w:left w:val="none" w:sz="0" w:space="0" w:color="auto"/>
        <w:bottom w:val="none" w:sz="0" w:space="0" w:color="auto"/>
        <w:right w:val="none" w:sz="0" w:space="0" w:color="auto"/>
      </w:divBdr>
    </w:div>
    <w:div w:id="1635594872">
      <w:bodyDiv w:val="1"/>
      <w:marLeft w:val="0"/>
      <w:marRight w:val="0"/>
      <w:marTop w:val="0"/>
      <w:marBottom w:val="0"/>
      <w:divBdr>
        <w:top w:val="none" w:sz="0" w:space="0" w:color="auto"/>
        <w:left w:val="none" w:sz="0" w:space="0" w:color="auto"/>
        <w:bottom w:val="none" w:sz="0" w:space="0" w:color="auto"/>
        <w:right w:val="none" w:sz="0" w:space="0" w:color="auto"/>
      </w:divBdr>
    </w:div>
    <w:div w:id="1639801943">
      <w:bodyDiv w:val="1"/>
      <w:marLeft w:val="0"/>
      <w:marRight w:val="0"/>
      <w:marTop w:val="0"/>
      <w:marBottom w:val="0"/>
      <w:divBdr>
        <w:top w:val="none" w:sz="0" w:space="0" w:color="auto"/>
        <w:left w:val="none" w:sz="0" w:space="0" w:color="auto"/>
        <w:bottom w:val="none" w:sz="0" w:space="0" w:color="auto"/>
        <w:right w:val="none" w:sz="0" w:space="0" w:color="auto"/>
      </w:divBdr>
    </w:div>
    <w:div w:id="1648052566">
      <w:bodyDiv w:val="1"/>
      <w:marLeft w:val="0"/>
      <w:marRight w:val="0"/>
      <w:marTop w:val="0"/>
      <w:marBottom w:val="0"/>
      <w:divBdr>
        <w:top w:val="none" w:sz="0" w:space="0" w:color="auto"/>
        <w:left w:val="none" w:sz="0" w:space="0" w:color="auto"/>
        <w:bottom w:val="none" w:sz="0" w:space="0" w:color="auto"/>
        <w:right w:val="none" w:sz="0" w:space="0" w:color="auto"/>
      </w:divBdr>
    </w:div>
    <w:div w:id="1658454398">
      <w:bodyDiv w:val="1"/>
      <w:marLeft w:val="0"/>
      <w:marRight w:val="0"/>
      <w:marTop w:val="0"/>
      <w:marBottom w:val="0"/>
      <w:divBdr>
        <w:top w:val="none" w:sz="0" w:space="0" w:color="auto"/>
        <w:left w:val="none" w:sz="0" w:space="0" w:color="auto"/>
        <w:bottom w:val="none" w:sz="0" w:space="0" w:color="auto"/>
        <w:right w:val="none" w:sz="0" w:space="0" w:color="auto"/>
      </w:divBdr>
    </w:div>
    <w:div w:id="1671328842">
      <w:bodyDiv w:val="1"/>
      <w:marLeft w:val="0"/>
      <w:marRight w:val="0"/>
      <w:marTop w:val="0"/>
      <w:marBottom w:val="0"/>
      <w:divBdr>
        <w:top w:val="none" w:sz="0" w:space="0" w:color="auto"/>
        <w:left w:val="none" w:sz="0" w:space="0" w:color="auto"/>
        <w:bottom w:val="none" w:sz="0" w:space="0" w:color="auto"/>
        <w:right w:val="none" w:sz="0" w:space="0" w:color="auto"/>
      </w:divBdr>
    </w:div>
    <w:div w:id="1672875249">
      <w:bodyDiv w:val="1"/>
      <w:marLeft w:val="0"/>
      <w:marRight w:val="0"/>
      <w:marTop w:val="0"/>
      <w:marBottom w:val="0"/>
      <w:divBdr>
        <w:top w:val="none" w:sz="0" w:space="0" w:color="auto"/>
        <w:left w:val="none" w:sz="0" w:space="0" w:color="auto"/>
        <w:bottom w:val="none" w:sz="0" w:space="0" w:color="auto"/>
        <w:right w:val="none" w:sz="0" w:space="0" w:color="auto"/>
      </w:divBdr>
    </w:div>
    <w:div w:id="1695426973">
      <w:bodyDiv w:val="1"/>
      <w:marLeft w:val="0"/>
      <w:marRight w:val="0"/>
      <w:marTop w:val="0"/>
      <w:marBottom w:val="0"/>
      <w:divBdr>
        <w:top w:val="none" w:sz="0" w:space="0" w:color="auto"/>
        <w:left w:val="none" w:sz="0" w:space="0" w:color="auto"/>
        <w:bottom w:val="none" w:sz="0" w:space="0" w:color="auto"/>
        <w:right w:val="none" w:sz="0" w:space="0" w:color="auto"/>
      </w:divBdr>
    </w:div>
    <w:div w:id="1723939305">
      <w:bodyDiv w:val="1"/>
      <w:marLeft w:val="0"/>
      <w:marRight w:val="0"/>
      <w:marTop w:val="0"/>
      <w:marBottom w:val="0"/>
      <w:divBdr>
        <w:top w:val="none" w:sz="0" w:space="0" w:color="auto"/>
        <w:left w:val="none" w:sz="0" w:space="0" w:color="auto"/>
        <w:bottom w:val="none" w:sz="0" w:space="0" w:color="auto"/>
        <w:right w:val="none" w:sz="0" w:space="0" w:color="auto"/>
      </w:divBdr>
    </w:div>
    <w:div w:id="1732851699">
      <w:bodyDiv w:val="1"/>
      <w:marLeft w:val="0"/>
      <w:marRight w:val="0"/>
      <w:marTop w:val="0"/>
      <w:marBottom w:val="0"/>
      <w:divBdr>
        <w:top w:val="none" w:sz="0" w:space="0" w:color="auto"/>
        <w:left w:val="none" w:sz="0" w:space="0" w:color="auto"/>
        <w:bottom w:val="none" w:sz="0" w:space="0" w:color="auto"/>
        <w:right w:val="none" w:sz="0" w:space="0" w:color="auto"/>
      </w:divBdr>
    </w:div>
    <w:div w:id="1737976295">
      <w:bodyDiv w:val="1"/>
      <w:marLeft w:val="0"/>
      <w:marRight w:val="0"/>
      <w:marTop w:val="0"/>
      <w:marBottom w:val="0"/>
      <w:divBdr>
        <w:top w:val="none" w:sz="0" w:space="0" w:color="auto"/>
        <w:left w:val="none" w:sz="0" w:space="0" w:color="auto"/>
        <w:bottom w:val="none" w:sz="0" w:space="0" w:color="auto"/>
        <w:right w:val="none" w:sz="0" w:space="0" w:color="auto"/>
      </w:divBdr>
    </w:div>
    <w:div w:id="1744178939">
      <w:bodyDiv w:val="1"/>
      <w:marLeft w:val="0"/>
      <w:marRight w:val="0"/>
      <w:marTop w:val="0"/>
      <w:marBottom w:val="0"/>
      <w:divBdr>
        <w:top w:val="none" w:sz="0" w:space="0" w:color="auto"/>
        <w:left w:val="none" w:sz="0" w:space="0" w:color="auto"/>
        <w:bottom w:val="none" w:sz="0" w:space="0" w:color="auto"/>
        <w:right w:val="none" w:sz="0" w:space="0" w:color="auto"/>
      </w:divBdr>
    </w:div>
    <w:div w:id="1759252675">
      <w:bodyDiv w:val="1"/>
      <w:marLeft w:val="0"/>
      <w:marRight w:val="0"/>
      <w:marTop w:val="0"/>
      <w:marBottom w:val="0"/>
      <w:divBdr>
        <w:top w:val="none" w:sz="0" w:space="0" w:color="auto"/>
        <w:left w:val="none" w:sz="0" w:space="0" w:color="auto"/>
        <w:bottom w:val="none" w:sz="0" w:space="0" w:color="auto"/>
        <w:right w:val="none" w:sz="0" w:space="0" w:color="auto"/>
      </w:divBdr>
    </w:div>
    <w:div w:id="1759524499">
      <w:bodyDiv w:val="1"/>
      <w:marLeft w:val="0"/>
      <w:marRight w:val="0"/>
      <w:marTop w:val="0"/>
      <w:marBottom w:val="0"/>
      <w:divBdr>
        <w:top w:val="none" w:sz="0" w:space="0" w:color="auto"/>
        <w:left w:val="none" w:sz="0" w:space="0" w:color="auto"/>
        <w:bottom w:val="none" w:sz="0" w:space="0" w:color="auto"/>
        <w:right w:val="none" w:sz="0" w:space="0" w:color="auto"/>
      </w:divBdr>
    </w:div>
    <w:div w:id="1763914325">
      <w:bodyDiv w:val="1"/>
      <w:marLeft w:val="0"/>
      <w:marRight w:val="0"/>
      <w:marTop w:val="0"/>
      <w:marBottom w:val="0"/>
      <w:divBdr>
        <w:top w:val="none" w:sz="0" w:space="0" w:color="auto"/>
        <w:left w:val="none" w:sz="0" w:space="0" w:color="auto"/>
        <w:bottom w:val="none" w:sz="0" w:space="0" w:color="auto"/>
        <w:right w:val="none" w:sz="0" w:space="0" w:color="auto"/>
      </w:divBdr>
    </w:div>
    <w:div w:id="1765540596">
      <w:bodyDiv w:val="1"/>
      <w:marLeft w:val="0"/>
      <w:marRight w:val="0"/>
      <w:marTop w:val="0"/>
      <w:marBottom w:val="0"/>
      <w:divBdr>
        <w:top w:val="none" w:sz="0" w:space="0" w:color="auto"/>
        <w:left w:val="none" w:sz="0" w:space="0" w:color="auto"/>
        <w:bottom w:val="none" w:sz="0" w:space="0" w:color="auto"/>
        <w:right w:val="none" w:sz="0" w:space="0" w:color="auto"/>
      </w:divBdr>
    </w:div>
    <w:div w:id="1774396817">
      <w:bodyDiv w:val="1"/>
      <w:marLeft w:val="0"/>
      <w:marRight w:val="0"/>
      <w:marTop w:val="0"/>
      <w:marBottom w:val="0"/>
      <w:divBdr>
        <w:top w:val="none" w:sz="0" w:space="0" w:color="auto"/>
        <w:left w:val="none" w:sz="0" w:space="0" w:color="auto"/>
        <w:bottom w:val="none" w:sz="0" w:space="0" w:color="auto"/>
        <w:right w:val="none" w:sz="0" w:space="0" w:color="auto"/>
      </w:divBdr>
    </w:div>
    <w:div w:id="1785272931">
      <w:bodyDiv w:val="1"/>
      <w:marLeft w:val="0"/>
      <w:marRight w:val="0"/>
      <w:marTop w:val="0"/>
      <w:marBottom w:val="0"/>
      <w:divBdr>
        <w:top w:val="none" w:sz="0" w:space="0" w:color="auto"/>
        <w:left w:val="none" w:sz="0" w:space="0" w:color="auto"/>
        <w:bottom w:val="none" w:sz="0" w:space="0" w:color="auto"/>
        <w:right w:val="none" w:sz="0" w:space="0" w:color="auto"/>
      </w:divBdr>
    </w:div>
    <w:div w:id="1794901882">
      <w:bodyDiv w:val="1"/>
      <w:marLeft w:val="0"/>
      <w:marRight w:val="0"/>
      <w:marTop w:val="0"/>
      <w:marBottom w:val="0"/>
      <w:divBdr>
        <w:top w:val="none" w:sz="0" w:space="0" w:color="auto"/>
        <w:left w:val="none" w:sz="0" w:space="0" w:color="auto"/>
        <w:bottom w:val="none" w:sz="0" w:space="0" w:color="auto"/>
        <w:right w:val="none" w:sz="0" w:space="0" w:color="auto"/>
      </w:divBdr>
    </w:div>
    <w:div w:id="1796636397">
      <w:bodyDiv w:val="1"/>
      <w:marLeft w:val="0"/>
      <w:marRight w:val="0"/>
      <w:marTop w:val="0"/>
      <w:marBottom w:val="0"/>
      <w:divBdr>
        <w:top w:val="none" w:sz="0" w:space="0" w:color="auto"/>
        <w:left w:val="none" w:sz="0" w:space="0" w:color="auto"/>
        <w:bottom w:val="none" w:sz="0" w:space="0" w:color="auto"/>
        <w:right w:val="none" w:sz="0" w:space="0" w:color="auto"/>
      </w:divBdr>
    </w:div>
    <w:div w:id="1812672117">
      <w:bodyDiv w:val="1"/>
      <w:marLeft w:val="0"/>
      <w:marRight w:val="0"/>
      <w:marTop w:val="0"/>
      <w:marBottom w:val="0"/>
      <w:divBdr>
        <w:top w:val="none" w:sz="0" w:space="0" w:color="auto"/>
        <w:left w:val="none" w:sz="0" w:space="0" w:color="auto"/>
        <w:bottom w:val="none" w:sz="0" w:space="0" w:color="auto"/>
        <w:right w:val="none" w:sz="0" w:space="0" w:color="auto"/>
      </w:divBdr>
    </w:div>
    <w:div w:id="1819224103">
      <w:bodyDiv w:val="1"/>
      <w:marLeft w:val="0"/>
      <w:marRight w:val="0"/>
      <w:marTop w:val="0"/>
      <w:marBottom w:val="0"/>
      <w:divBdr>
        <w:top w:val="none" w:sz="0" w:space="0" w:color="auto"/>
        <w:left w:val="none" w:sz="0" w:space="0" w:color="auto"/>
        <w:bottom w:val="none" w:sz="0" w:space="0" w:color="auto"/>
        <w:right w:val="none" w:sz="0" w:space="0" w:color="auto"/>
      </w:divBdr>
    </w:div>
    <w:div w:id="1825121943">
      <w:bodyDiv w:val="1"/>
      <w:marLeft w:val="0"/>
      <w:marRight w:val="0"/>
      <w:marTop w:val="0"/>
      <w:marBottom w:val="0"/>
      <w:divBdr>
        <w:top w:val="none" w:sz="0" w:space="0" w:color="auto"/>
        <w:left w:val="none" w:sz="0" w:space="0" w:color="auto"/>
        <w:bottom w:val="none" w:sz="0" w:space="0" w:color="auto"/>
        <w:right w:val="none" w:sz="0" w:space="0" w:color="auto"/>
      </w:divBdr>
    </w:div>
    <w:div w:id="1846438513">
      <w:bodyDiv w:val="1"/>
      <w:marLeft w:val="0"/>
      <w:marRight w:val="0"/>
      <w:marTop w:val="0"/>
      <w:marBottom w:val="0"/>
      <w:divBdr>
        <w:top w:val="none" w:sz="0" w:space="0" w:color="auto"/>
        <w:left w:val="none" w:sz="0" w:space="0" w:color="auto"/>
        <w:bottom w:val="none" w:sz="0" w:space="0" w:color="auto"/>
        <w:right w:val="none" w:sz="0" w:space="0" w:color="auto"/>
      </w:divBdr>
    </w:div>
    <w:div w:id="1847549569">
      <w:bodyDiv w:val="1"/>
      <w:marLeft w:val="0"/>
      <w:marRight w:val="0"/>
      <w:marTop w:val="0"/>
      <w:marBottom w:val="0"/>
      <w:divBdr>
        <w:top w:val="none" w:sz="0" w:space="0" w:color="auto"/>
        <w:left w:val="none" w:sz="0" w:space="0" w:color="auto"/>
        <w:bottom w:val="none" w:sz="0" w:space="0" w:color="auto"/>
        <w:right w:val="none" w:sz="0" w:space="0" w:color="auto"/>
      </w:divBdr>
    </w:div>
    <w:div w:id="1871650206">
      <w:bodyDiv w:val="1"/>
      <w:marLeft w:val="0"/>
      <w:marRight w:val="0"/>
      <w:marTop w:val="0"/>
      <w:marBottom w:val="0"/>
      <w:divBdr>
        <w:top w:val="none" w:sz="0" w:space="0" w:color="auto"/>
        <w:left w:val="none" w:sz="0" w:space="0" w:color="auto"/>
        <w:bottom w:val="none" w:sz="0" w:space="0" w:color="auto"/>
        <w:right w:val="none" w:sz="0" w:space="0" w:color="auto"/>
      </w:divBdr>
    </w:div>
    <w:div w:id="1887598213">
      <w:bodyDiv w:val="1"/>
      <w:marLeft w:val="0"/>
      <w:marRight w:val="0"/>
      <w:marTop w:val="0"/>
      <w:marBottom w:val="0"/>
      <w:divBdr>
        <w:top w:val="none" w:sz="0" w:space="0" w:color="auto"/>
        <w:left w:val="none" w:sz="0" w:space="0" w:color="auto"/>
        <w:bottom w:val="none" w:sz="0" w:space="0" w:color="auto"/>
        <w:right w:val="none" w:sz="0" w:space="0" w:color="auto"/>
      </w:divBdr>
    </w:div>
    <w:div w:id="1888485950">
      <w:bodyDiv w:val="1"/>
      <w:marLeft w:val="0"/>
      <w:marRight w:val="0"/>
      <w:marTop w:val="0"/>
      <w:marBottom w:val="0"/>
      <w:divBdr>
        <w:top w:val="none" w:sz="0" w:space="0" w:color="auto"/>
        <w:left w:val="none" w:sz="0" w:space="0" w:color="auto"/>
        <w:bottom w:val="none" w:sz="0" w:space="0" w:color="auto"/>
        <w:right w:val="none" w:sz="0" w:space="0" w:color="auto"/>
      </w:divBdr>
    </w:div>
    <w:div w:id="1894920834">
      <w:bodyDiv w:val="1"/>
      <w:marLeft w:val="0"/>
      <w:marRight w:val="0"/>
      <w:marTop w:val="0"/>
      <w:marBottom w:val="0"/>
      <w:divBdr>
        <w:top w:val="none" w:sz="0" w:space="0" w:color="auto"/>
        <w:left w:val="none" w:sz="0" w:space="0" w:color="auto"/>
        <w:bottom w:val="none" w:sz="0" w:space="0" w:color="auto"/>
        <w:right w:val="none" w:sz="0" w:space="0" w:color="auto"/>
      </w:divBdr>
    </w:div>
    <w:div w:id="1926381162">
      <w:bodyDiv w:val="1"/>
      <w:marLeft w:val="0"/>
      <w:marRight w:val="0"/>
      <w:marTop w:val="0"/>
      <w:marBottom w:val="0"/>
      <w:divBdr>
        <w:top w:val="none" w:sz="0" w:space="0" w:color="auto"/>
        <w:left w:val="none" w:sz="0" w:space="0" w:color="auto"/>
        <w:bottom w:val="none" w:sz="0" w:space="0" w:color="auto"/>
        <w:right w:val="none" w:sz="0" w:space="0" w:color="auto"/>
      </w:divBdr>
    </w:div>
    <w:div w:id="1938823691">
      <w:bodyDiv w:val="1"/>
      <w:marLeft w:val="0"/>
      <w:marRight w:val="0"/>
      <w:marTop w:val="0"/>
      <w:marBottom w:val="0"/>
      <w:divBdr>
        <w:top w:val="none" w:sz="0" w:space="0" w:color="auto"/>
        <w:left w:val="none" w:sz="0" w:space="0" w:color="auto"/>
        <w:bottom w:val="none" w:sz="0" w:space="0" w:color="auto"/>
        <w:right w:val="none" w:sz="0" w:space="0" w:color="auto"/>
      </w:divBdr>
    </w:div>
    <w:div w:id="1938829455">
      <w:bodyDiv w:val="1"/>
      <w:marLeft w:val="0"/>
      <w:marRight w:val="0"/>
      <w:marTop w:val="0"/>
      <w:marBottom w:val="0"/>
      <w:divBdr>
        <w:top w:val="none" w:sz="0" w:space="0" w:color="auto"/>
        <w:left w:val="none" w:sz="0" w:space="0" w:color="auto"/>
        <w:bottom w:val="none" w:sz="0" w:space="0" w:color="auto"/>
        <w:right w:val="none" w:sz="0" w:space="0" w:color="auto"/>
      </w:divBdr>
    </w:div>
    <w:div w:id="1938831327">
      <w:bodyDiv w:val="1"/>
      <w:marLeft w:val="0"/>
      <w:marRight w:val="0"/>
      <w:marTop w:val="0"/>
      <w:marBottom w:val="0"/>
      <w:divBdr>
        <w:top w:val="none" w:sz="0" w:space="0" w:color="auto"/>
        <w:left w:val="none" w:sz="0" w:space="0" w:color="auto"/>
        <w:bottom w:val="none" w:sz="0" w:space="0" w:color="auto"/>
        <w:right w:val="none" w:sz="0" w:space="0" w:color="auto"/>
      </w:divBdr>
    </w:div>
    <w:div w:id="1948850890">
      <w:bodyDiv w:val="1"/>
      <w:marLeft w:val="0"/>
      <w:marRight w:val="0"/>
      <w:marTop w:val="0"/>
      <w:marBottom w:val="0"/>
      <w:divBdr>
        <w:top w:val="none" w:sz="0" w:space="0" w:color="auto"/>
        <w:left w:val="none" w:sz="0" w:space="0" w:color="auto"/>
        <w:bottom w:val="none" w:sz="0" w:space="0" w:color="auto"/>
        <w:right w:val="none" w:sz="0" w:space="0" w:color="auto"/>
      </w:divBdr>
    </w:div>
    <w:div w:id="1949265654">
      <w:bodyDiv w:val="1"/>
      <w:marLeft w:val="0"/>
      <w:marRight w:val="0"/>
      <w:marTop w:val="0"/>
      <w:marBottom w:val="0"/>
      <w:divBdr>
        <w:top w:val="none" w:sz="0" w:space="0" w:color="auto"/>
        <w:left w:val="none" w:sz="0" w:space="0" w:color="auto"/>
        <w:bottom w:val="none" w:sz="0" w:space="0" w:color="auto"/>
        <w:right w:val="none" w:sz="0" w:space="0" w:color="auto"/>
      </w:divBdr>
    </w:div>
    <w:div w:id="1954898995">
      <w:bodyDiv w:val="1"/>
      <w:marLeft w:val="0"/>
      <w:marRight w:val="0"/>
      <w:marTop w:val="0"/>
      <w:marBottom w:val="0"/>
      <w:divBdr>
        <w:top w:val="none" w:sz="0" w:space="0" w:color="auto"/>
        <w:left w:val="none" w:sz="0" w:space="0" w:color="auto"/>
        <w:bottom w:val="none" w:sz="0" w:space="0" w:color="auto"/>
        <w:right w:val="none" w:sz="0" w:space="0" w:color="auto"/>
      </w:divBdr>
    </w:div>
    <w:div w:id="1955017322">
      <w:bodyDiv w:val="1"/>
      <w:marLeft w:val="0"/>
      <w:marRight w:val="0"/>
      <w:marTop w:val="0"/>
      <w:marBottom w:val="0"/>
      <w:divBdr>
        <w:top w:val="none" w:sz="0" w:space="0" w:color="auto"/>
        <w:left w:val="none" w:sz="0" w:space="0" w:color="auto"/>
        <w:bottom w:val="none" w:sz="0" w:space="0" w:color="auto"/>
        <w:right w:val="none" w:sz="0" w:space="0" w:color="auto"/>
      </w:divBdr>
    </w:div>
    <w:div w:id="1965768916">
      <w:bodyDiv w:val="1"/>
      <w:marLeft w:val="0"/>
      <w:marRight w:val="0"/>
      <w:marTop w:val="0"/>
      <w:marBottom w:val="0"/>
      <w:divBdr>
        <w:top w:val="none" w:sz="0" w:space="0" w:color="auto"/>
        <w:left w:val="none" w:sz="0" w:space="0" w:color="auto"/>
        <w:bottom w:val="none" w:sz="0" w:space="0" w:color="auto"/>
        <w:right w:val="none" w:sz="0" w:space="0" w:color="auto"/>
      </w:divBdr>
    </w:div>
    <w:div w:id="1966765877">
      <w:bodyDiv w:val="1"/>
      <w:marLeft w:val="0"/>
      <w:marRight w:val="0"/>
      <w:marTop w:val="0"/>
      <w:marBottom w:val="0"/>
      <w:divBdr>
        <w:top w:val="none" w:sz="0" w:space="0" w:color="auto"/>
        <w:left w:val="none" w:sz="0" w:space="0" w:color="auto"/>
        <w:bottom w:val="none" w:sz="0" w:space="0" w:color="auto"/>
        <w:right w:val="none" w:sz="0" w:space="0" w:color="auto"/>
      </w:divBdr>
    </w:div>
    <w:div w:id="1982271576">
      <w:bodyDiv w:val="1"/>
      <w:marLeft w:val="0"/>
      <w:marRight w:val="0"/>
      <w:marTop w:val="0"/>
      <w:marBottom w:val="0"/>
      <w:divBdr>
        <w:top w:val="none" w:sz="0" w:space="0" w:color="auto"/>
        <w:left w:val="none" w:sz="0" w:space="0" w:color="auto"/>
        <w:bottom w:val="none" w:sz="0" w:space="0" w:color="auto"/>
        <w:right w:val="none" w:sz="0" w:space="0" w:color="auto"/>
      </w:divBdr>
    </w:div>
    <w:div w:id="1985432507">
      <w:bodyDiv w:val="1"/>
      <w:marLeft w:val="0"/>
      <w:marRight w:val="0"/>
      <w:marTop w:val="0"/>
      <w:marBottom w:val="0"/>
      <w:divBdr>
        <w:top w:val="none" w:sz="0" w:space="0" w:color="auto"/>
        <w:left w:val="none" w:sz="0" w:space="0" w:color="auto"/>
        <w:bottom w:val="none" w:sz="0" w:space="0" w:color="auto"/>
        <w:right w:val="none" w:sz="0" w:space="0" w:color="auto"/>
      </w:divBdr>
    </w:div>
    <w:div w:id="1986543335">
      <w:bodyDiv w:val="1"/>
      <w:marLeft w:val="0"/>
      <w:marRight w:val="0"/>
      <w:marTop w:val="0"/>
      <w:marBottom w:val="0"/>
      <w:divBdr>
        <w:top w:val="none" w:sz="0" w:space="0" w:color="auto"/>
        <w:left w:val="none" w:sz="0" w:space="0" w:color="auto"/>
        <w:bottom w:val="none" w:sz="0" w:space="0" w:color="auto"/>
        <w:right w:val="none" w:sz="0" w:space="0" w:color="auto"/>
      </w:divBdr>
    </w:div>
    <w:div w:id="2006273553">
      <w:bodyDiv w:val="1"/>
      <w:marLeft w:val="0"/>
      <w:marRight w:val="0"/>
      <w:marTop w:val="0"/>
      <w:marBottom w:val="0"/>
      <w:divBdr>
        <w:top w:val="none" w:sz="0" w:space="0" w:color="auto"/>
        <w:left w:val="none" w:sz="0" w:space="0" w:color="auto"/>
        <w:bottom w:val="none" w:sz="0" w:space="0" w:color="auto"/>
        <w:right w:val="none" w:sz="0" w:space="0" w:color="auto"/>
      </w:divBdr>
    </w:div>
    <w:div w:id="2011179956">
      <w:bodyDiv w:val="1"/>
      <w:marLeft w:val="0"/>
      <w:marRight w:val="0"/>
      <w:marTop w:val="0"/>
      <w:marBottom w:val="0"/>
      <w:divBdr>
        <w:top w:val="none" w:sz="0" w:space="0" w:color="auto"/>
        <w:left w:val="none" w:sz="0" w:space="0" w:color="auto"/>
        <w:bottom w:val="none" w:sz="0" w:space="0" w:color="auto"/>
        <w:right w:val="none" w:sz="0" w:space="0" w:color="auto"/>
      </w:divBdr>
    </w:div>
    <w:div w:id="2014608373">
      <w:bodyDiv w:val="1"/>
      <w:marLeft w:val="0"/>
      <w:marRight w:val="0"/>
      <w:marTop w:val="0"/>
      <w:marBottom w:val="0"/>
      <w:divBdr>
        <w:top w:val="none" w:sz="0" w:space="0" w:color="auto"/>
        <w:left w:val="none" w:sz="0" w:space="0" w:color="auto"/>
        <w:bottom w:val="none" w:sz="0" w:space="0" w:color="auto"/>
        <w:right w:val="none" w:sz="0" w:space="0" w:color="auto"/>
      </w:divBdr>
    </w:div>
    <w:div w:id="2014994722">
      <w:bodyDiv w:val="1"/>
      <w:marLeft w:val="0"/>
      <w:marRight w:val="0"/>
      <w:marTop w:val="0"/>
      <w:marBottom w:val="0"/>
      <w:divBdr>
        <w:top w:val="none" w:sz="0" w:space="0" w:color="auto"/>
        <w:left w:val="none" w:sz="0" w:space="0" w:color="auto"/>
        <w:bottom w:val="none" w:sz="0" w:space="0" w:color="auto"/>
        <w:right w:val="none" w:sz="0" w:space="0" w:color="auto"/>
      </w:divBdr>
    </w:div>
    <w:div w:id="2015494690">
      <w:bodyDiv w:val="1"/>
      <w:marLeft w:val="0"/>
      <w:marRight w:val="0"/>
      <w:marTop w:val="0"/>
      <w:marBottom w:val="0"/>
      <w:divBdr>
        <w:top w:val="none" w:sz="0" w:space="0" w:color="auto"/>
        <w:left w:val="none" w:sz="0" w:space="0" w:color="auto"/>
        <w:bottom w:val="none" w:sz="0" w:space="0" w:color="auto"/>
        <w:right w:val="none" w:sz="0" w:space="0" w:color="auto"/>
      </w:divBdr>
    </w:div>
    <w:div w:id="2018802467">
      <w:bodyDiv w:val="1"/>
      <w:marLeft w:val="0"/>
      <w:marRight w:val="0"/>
      <w:marTop w:val="0"/>
      <w:marBottom w:val="0"/>
      <w:divBdr>
        <w:top w:val="none" w:sz="0" w:space="0" w:color="auto"/>
        <w:left w:val="none" w:sz="0" w:space="0" w:color="auto"/>
        <w:bottom w:val="none" w:sz="0" w:space="0" w:color="auto"/>
        <w:right w:val="none" w:sz="0" w:space="0" w:color="auto"/>
      </w:divBdr>
    </w:div>
    <w:div w:id="2033916027">
      <w:bodyDiv w:val="1"/>
      <w:marLeft w:val="0"/>
      <w:marRight w:val="0"/>
      <w:marTop w:val="0"/>
      <w:marBottom w:val="0"/>
      <w:divBdr>
        <w:top w:val="none" w:sz="0" w:space="0" w:color="auto"/>
        <w:left w:val="none" w:sz="0" w:space="0" w:color="auto"/>
        <w:bottom w:val="none" w:sz="0" w:space="0" w:color="auto"/>
        <w:right w:val="none" w:sz="0" w:space="0" w:color="auto"/>
      </w:divBdr>
    </w:div>
    <w:div w:id="2045981072">
      <w:bodyDiv w:val="1"/>
      <w:marLeft w:val="0"/>
      <w:marRight w:val="0"/>
      <w:marTop w:val="0"/>
      <w:marBottom w:val="0"/>
      <w:divBdr>
        <w:top w:val="none" w:sz="0" w:space="0" w:color="auto"/>
        <w:left w:val="none" w:sz="0" w:space="0" w:color="auto"/>
        <w:bottom w:val="none" w:sz="0" w:space="0" w:color="auto"/>
        <w:right w:val="none" w:sz="0" w:space="0" w:color="auto"/>
      </w:divBdr>
    </w:div>
    <w:div w:id="2046635425">
      <w:bodyDiv w:val="1"/>
      <w:marLeft w:val="0"/>
      <w:marRight w:val="0"/>
      <w:marTop w:val="0"/>
      <w:marBottom w:val="0"/>
      <w:divBdr>
        <w:top w:val="none" w:sz="0" w:space="0" w:color="auto"/>
        <w:left w:val="none" w:sz="0" w:space="0" w:color="auto"/>
        <w:bottom w:val="none" w:sz="0" w:space="0" w:color="auto"/>
        <w:right w:val="none" w:sz="0" w:space="0" w:color="auto"/>
      </w:divBdr>
    </w:div>
    <w:div w:id="2078746649">
      <w:bodyDiv w:val="1"/>
      <w:marLeft w:val="0"/>
      <w:marRight w:val="0"/>
      <w:marTop w:val="0"/>
      <w:marBottom w:val="0"/>
      <w:divBdr>
        <w:top w:val="none" w:sz="0" w:space="0" w:color="auto"/>
        <w:left w:val="none" w:sz="0" w:space="0" w:color="auto"/>
        <w:bottom w:val="none" w:sz="0" w:space="0" w:color="auto"/>
        <w:right w:val="none" w:sz="0" w:space="0" w:color="auto"/>
      </w:divBdr>
    </w:div>
    <w:div w:id="2082483658">
      <w:bodyDiv w:val="1"/>
      <w:marLeft w:val="0"/>
      <w:marRight w:val="0"/>
      <w:marTop w:val="0"/>
      <w:marBottom w:val="0"/>
      <w:divBdr>
        <w:top w:val="none" w:sz="0" w:space="0" w:color="auto"/>
        <w:left w:val="none" w:sz="0" w:space="0" w:color="auto"/>
        <w:bottom w:val="none" w:sz="0" w:space="0" w:color="auto"/>
        <w:right w:val="none" w:sz="0" w:space="0" w:color="auto"/>
      </w:divBdr>
    </w:div>
    <w:div w:id="2117871524">
      <w:bodyDiv w:val="1"/>
      <w:marLeft w:val="0"/>
      <w:marRight w:val="0"/>
      <w:marTop w:val="0"/>
      <w:marBottom w:val="0"/>
      <w:divBdr>
        <w:top w:val="none" w:sz="0" w:space="0" w:color="auto"/>
        <w:left w:val="none" w:sz="0" w:space="0" w:color="auto"/>
        <w:bottom w:val="none" w:sz="0" w:space="0" w:color="auto"/>
        <w:right w:val="none" w:sz="0" w:space="0" w:color="auto"/>
      </w:divBdr>
    </w:div>
    <w:div w:id="2118714755">
      <w:bodyDiv w:val="1"/>
      <w:marLeft w:val="0"/>
      <w:marRight w:val="0"/>
      <w:marTop w:val="0"/>
      <w:marBottom w:val="0"/>
      <w:divBdr>
        <w:top w:val="none" w:sz="0" w:space="0" w:color="auto"/>
        <w:left w:val="none" w:sz="0" w:space="0" w:color="auto"/>
        <w:bottom w:val="none" w:sz="0" w:space="0" w:color="auto"/>
        <w:right w:val="none" w:sz="0" w:space="0" w:color="auto"/>
      </w:divBdr>
    </w:div>
    <w:div w:id="2124110104">
      <w:bodyDiv w:val="1"/>
      <w:marLeft w:val="0"/>
      <w:marRight w:val="0"/>
      <w:marTop w:val="0"/>
      <w:marBottom w:val="0"/>
      <w:divBdr>
        <w:top w:val="none" w:sz="0" w:space="0" w:color="auto"/>
        <w:left w:val="none" w:sz="0" w:space="0" w:color="auto"/>
        <w:bottom w:val="none" w:sz="0" w:space="0" w:color="auto"/>
        <w:right w:val="none" w:sz="0" w:space="0" w:color="auto"/>
      </w:divBdr>
    </w:div>
    <w:div w:id="2132476811">
      <w:bodyDiv w:val="1"/>
      <w:marLeft w:val="0"/>
      <w:marRight w:val="0"/>
      <w:marTop w:val="0"/>
      <w:marBottom w:val="0"/>
      <w:divBdr>
        <w:top w:val="none" w:sz="0" w:space="0" w:color="auto"/>
        <w:left w:val="none" w:sz="0" w:space="0" w:color="auto"/>
        <w:bottom w:val="none" w:sz="0" w:space="0" w:color="auto"/>
        <w:right w:val="none" w:sz="0" w:space="0" w:color="auto"/>
      </w:divBdr>
    </w:div>
    <w:div w:id="2132893815">
      <w:bodyDiv w:val="1"/>
      <w:marLeft w:val="0"/>
      <w:marRight w:val="0"/>
      <w:marTop w:val="0"/>
      <w:marBottom w:val="0"/>
      <w:divBdr>
        <w:top w:val="none" w:sz="0" w:space="0" w:color="auto"/>
        <w:left w:val="none" w:sz="0" w:space="0" w:color="auto"/>
        <w:bottom w:val="none" w:sz="0" w:space="0" w:color="auto"/>
        <w:right w:val="none" w:sz="0" w:space="0" w:color="auto"/>
      </w:divBdr>
    </w:div>
    <w:div w:id="214592455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hyperlink" Target="https://gbr01.safelinks.protection.outlook.com/?url=https%3A%2F%2Fwww.rsph.org.uk%2Fevents%2Fcoproduction-is-at-the-heart-of-behaviour-change-and-public-health-impact%2F&amp;data=05%7C02%7Cjoanne.mcewan5%40nhs.net%7Cdeebce03b5f640601f9508de1c4cad07%7C37c354b285b047f5b22207b48d774ee3%7C0%7C0%7C638979312809084259%7CUnknown%7CTWFpbGZsb3d8eyJFbXB0eU1hcGkiOnRydWUsIlYiOiIwLjAuMDAwMCIsIlAiOiJXaW4zMiIsIkFOIjoiTWFpbCIsIldUIjoyfQ%3D%3D%7C0%7C%7C%7C&amp;sdata=eLl8f7gQ1zLXsWYUP%2BFn71Z31I2VIRDYWgO%2BXshVwak%3D&amp;reserved=0" TargetMode="External"/><Relationship Id="rId18" Type="http://schemas.openxmlformats.org/officeDocument/2006/relationships/hyperlink" Target="https://gbr01.safelinks.protection.outlook.com/?url=https%3A%2F%2Fwww.tickettailor.com%2Fevents%2Fdhsc2&amp;data=05%7C02%7Cjoanne.mcewan5%40nhs.net%7C99b3723f8e114317ef1608de1ad04eda%7C37c354b285b047f5b22207b48d774ee3%7C0%7C0%7C638977679335242129%7CUnknown%7CTWFpbGZsb3d8eyJFbXB0eU1hcGkiOnRydWUsIlYiOiIwLjAuMDAwMCIsIlAiOiJXaW4zMiIsIkFOIjoiTWFpbCIsIldUIjoyfQ%3D%3D%7C0%7C%7C%7C&amp;sdata=ZmkfLReVN3MaEpQbqE%2Fz3mYsX7CDl91Ce2v2RDjDRVE%3D&amp;reserved=0" TargetMode="External"/><Relationship Id="rId26" Type="http://schemas.openxmlformats.org/officeDocument/2006/relationships/hyperlink" Target="https://gbr01.safelinks.protection.outlook.com/?url=https%3A%2F%2Ftransactual.org.uk%2Fhealthcare-professionals-report-25%2F&amp;data=05%7C02%7Cjoanne.mcewan5%40nhs.net%7C99b3723f8e114317ef1608de1ad04eda%7C37c354b285b047f5b22207b48d774ee3%7C0%7C0%7C638977679334880346%7CUnknown%7CTWFpbGZsb3d8eyJFbXB0eU1hcGkiOnRydWUsIlYiOiIwLjAuMDAwMCIsIlAiOiJXaW4zMiIsIkFOIjoiTWFpbCIsIldUIjoyfQ%3D%3D%7C0%7C%7C%7C&amp;sdata=b3hOEMS2bmKHPHOM%2FuGWUG1z4KBkWKq1dQom4Wo%2FoIQ%3D&amp;reserved=0" TargetMode="External"/><Relationship Id="rId3" Type="http://schemas.openxmlformats.org/officeDocument/2006/relationships/customXml" Target="../customXml/item3.xml"/><Relationship Id="rId21" Type="http://schemas.openxmlformats.org/officeDocument/2006/relationships/hyperlink" Target="https://gbr01.safelinks.protection.outlook.com/?url=https%3A%2F%2Fwww.ncsct.co.uk%2Fpublications%2Ftobacco-dependence-treatment-for-SMI-guiding-principles&amp;data=05%7C02%7Cjoanne.mcewan5%40nhs.net%7C99b3723f8e114317ef1608de1ad04eda%7C37c354b285b047f5b22207b48d774ee3%7C0%7C0%7C638977679334576995%7CUnknown%7CTWFpbGZsb3d8eyJFbXB0eU1hcGkiOnRydWUsIlYiOiIwLjAuMDAwMCIsIlAiOiJXaW4zMiIsIkFOIjoiTWFpbCIsIldUIjoyfQ%3D%3D%7C0%7C%7C%7C&amp;sdata=Gym5PObCCMgNRKCGNMbIwAepasfiCWZQSw7IAUrLIDY%3D&amp;reserved=0" TargetMode="External"/><Relationship Id="rId34"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https://gbr01.safelinks.protection.outlook.com/?url=https%3A%2F%2Fhealthfdn.org.uk%2Fc%2FAQiKMhD92KAHGIaAkbUCIMfrkKkBMMORv8gbXWTIjznrB5Jv91KPCwZ8ShMiU0wk-MWOvjA&amp;data=05%7C02%7Cjoanne.mcewan5%40nhs.net%7C99b3723f8e114317ef1608de1ad04eda%7C37c354b285b047f5b22207b48d774ee3%7C0%7C0%7C638977679335198127%7CUnknown%7CTWFpbGZsb3d8eyJFbXB0eU1hcGkiOnRydWUsIlYiOiIwLjAuMDAwMCIsIlAiOiJXaW4zMiIsIkFOIjoiTWFpbCIsIldUIjoyfQ%3D%3D%7C0%7C%7C%7C&amp;sdata=Qd%2Bj9AWT8YREo0osazkXYKabP6XdaG0hhsPJVUGA6Ac%3D&amp;reserved=0" TargetMode="External"/><Relationship Id="rId17" Type="http://schemas.openxmlformats.org/officeDocument/2006/relationships/oleObject" Target="embeddings/oleObject1.bin"/><Relationship Id="rId25" Type="http://schemas.openxmlformats.org/officeDocument/2006/relationships/hyperlink" Target="https://gbr01.safelinks.protection.outlook.com/?url=https%3A%2F%2Fwww.gov.uk%2Fgovernment%2Fpublications%2Fpromoting-work-as-a-health-outcome-guidance-for-ahp-leaders%3Futm_source%3DThe%2520King%2527s%2520Fund%2520newsletters%2520%2528main%2520account%2529%26utm_medium%3Demail%26utm_campaign%3D15206344_NEWSL_HMP%25202025-10-17%26dm_i%3D21A8%2C91XAG%2CAMCDHC%2C11UTIC%2C1&amp;data=05%7C02%7Cjoanne.mcewan5%40nhs.net%7C99b3723f8e114317ef1608de1ad04eda%7C37c354b285b047f5b22207b48d774ee3%7C0%7C0%7C638977679334624232%7CUnknown%7CTWFpbGZsb3d8eyJFbXB0eU1hcGkiOnRydWUsIlYiOiIwLjAuMDAwMCIsIlAiOiJXaW4zMiIsIkFOIjoiTWFpbCIsIldUIjoyfQ%3D%3D%7C0%7C%7C%7C&amp;sdata=MEkDthRp%2BnfTa3l4crwpSbOuXNOIHOJw9W1NNk6y4z8%3D&amp;reserved=0" TargetMode="External"/><Relationship Id="rId33"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image" Target="media/image1.emf"/><Relationship Id="rId20" Type="http://schemas.openxmlformats.org/officeDocument/2006/relationships/hyperlink" Target="https://gbr01.safelinks.protection.outlook.com/?url=https%3A%2F%2Fwww.gov.uk%2Fgovernment%2Fstatistics%2Fenglish-indices-of-deprivation-2025&amp;data=05%7C02%7Cjoanne.mcewan5%40nhs.net%7C99b3723f8e114317ef1608de1ad04eda%7C37c354b285b047f5b22207b48d774ee3%7C0%7C0%7C638977679334562298%7CUnknown%7CTWFpbGZsb3d8eyJFbXB0eU1hcGkiOnRydWUsIlYiOiIwLjAuMDAwMCIsIlAiOiJXaW4zMiIsIkFOIjoiTWFpbCIsIldUIjoyfQ%3D%3D%7C0%7C%7C%7C&amp;sdata=usSFisFD85oBeytqzZHh78oO5ECbY5XE1LVdE98WXSk%3D&amp;reserved=0" TargetMode="External"/><Relationship Id="rId29" Type="http://schemas.openxmlformats.org/officeDocument/2006/relationships/hyperlink" Target="https://gbr01.safelinks.protection.outlook.com/?url=https%3A%2F%2Fwww.gov.uk%2Fgovernment%2Fpublications%2Fthe-tobacco-and-vapes-bill-creating-a-smoke-free-uk-and-tackling-youth-vaping%2Ftobacco-and-vapes-bill-creating-a-smoke-free-uk-and-tackling-youth-vaping&amp;data=05%7C02%7Cjoanne.mcewan5%40nhs.net%7C99b3723f8e114317ef1608de1ad04eda%7C37c354b285b047f5b22207b48d774ee3%7C0%7C0%7C638977679334517206%7CUnknown%7CTWFpbGZsb3d8eyJFbXB0eU1hcGkiOnRydWUsIlYiOiIwLjAuMDAwMCIsIlAiOiJXaW4zMiIsIkFOIjoiTWFpbCIsIldUIjoyfQ%3D%3D%7C0%7C%7C%7C&amp;sdata=9avXK1k0YEuY%2Ff%2B4KU7c%2BPtNpGmZjJR5ZS0eWJ21L%2FA%3D&amp;reserved=0"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gbr01.safelinks.protection.outlook.com/?url=https%3A%2F%2Fhealthfdn.org.uk%2Fc%2FAQiKMhD92KAHGIaAkbUCIMbrkKkBkMzXcbkhm_kpeI7rtEcOOoaNDPWMtEAHLXe9TSq7_LA&amp;data=05%7C02%7Cjoanne.mcewan5%40nhs.net%7C99b3723f8e114317ef1608de1ad04eda%7C37c354b285b047f5b22207b48d774ee3%7C0%7C0%7C638977679335016145%7CUnknown%7CTWFpbGZsb3d8eyJFbXB0eU1hcGkiOnRydWUsIlYiOiIwLjAuMDAwMCIsIlAiOiJXaW4zMiIsIkFOIjoiTWFpbCIsIldUIjoyfQ%3D%3D%7C0%7C%7C%7C&amp;sdata=0jmO3F7mXVhcCwAO0mJ5Bh8PMLx8iqM2zJtfctrqEzg%3D&amp;reserved=0" TargetMode="External"/><Relationship Id="rId24" Type="http://schemas.openxmlformats.org/officeDocument/2006/relationships/oleObject" Target="embeddings/oleObject2.bin"/><Relationship Id="rId32" Type="http://schemas.openxmlformats.org/officeDocument/2006/relationships/footer" Target="footer1.xml"/><Relationship Id="rId5" Type="http://schemas.openxmlformats.org/officeDocument/2006/relationships/numbering" Target="numbering.xml"/><Relationship Id="rId15" Type="http://schemas.openxmlformats.org/officeDocument/2006/relationships/hyperlink" Target="https://gbr01.safelinks.protection.outlook.com/?url=https%3A%2F%2Fwww.eventbrite.co.uk%2Fe%2Faddressing-health-inequalities-for-women-on-probation-tickets-1738383364439%3Faff%3Doddtdtcreator&amp;data=05%7C02%7Cjoanne.mcewan5%40nhs.net%7C99b3723f8e114317ef1608de1ad04eda%7C37c354b285b047f5b22207b48d774ee3%7C0%7C0%7C638977679334986410%7CUnknown%7CTWFpbGZsb3d8eyJFbXB0eU1hcGkiOnRydWUsIlYiOiIwLjAuMDAwMCIsIlAiOiJXaW4zMiIsIkFOIjoiTWFpbCIsIldUIjoyfQ%3D%3D%7C0%7C%7C%7C&amp;sdata=UrTGT8SPAbQHMmOYymUwYNnOacNBeips6EpF%2Bz2BeAg%3D&amp;reserved=0" TargetMode="External"/><Relationship Id="rId23" Type="http://schemas.openxmlformats.org/officeDocument/2006/relationships/image" Target="media/image2.emf"/><Relationship Id="rId28" Type="http://schemas.openxmlformats.org/officeDocument/2006/relationships/oleObject" Target="embeddings/oleObject3.bin"/><Relationship Id="rId10" Type="http://schemas.openxmlformats.org/officeDocument/2006/relationships/endnotes" Target="endnotes.xml"/><Relationship Id="rId19" Type="http://schemas.openxmlformats.org/officeDocument/2006/relationships/hyperlink" Target="https://gbr01.safelinks.protection.outlook.com/?url=https%3A%2F%2Fwww.england.nhs.uk%2Fpublication%2Fmedium-term-planning-framework-delivering-change-together-2026-27-to-2028-29%2F&amp;data=05%7C02%7Cjoanne.mcewan5%40nhs.net%7C99b3723f8e114317ef1608de1ad04eda%7C37c354b285b047f5b22207b48d774ee3%7C0%7C0%7C638977679334494142%7CUnknown%7CTWFpbGZsb3d8eyJFbXB0eU1hcGkiOnRydWUsIlYiOiIwLjAuMDAwMCIsIlAiOiJXaW4zMiIsIkFOIjoiTWFpbCIsIldUIjoyfQ%3D%3D%7C0%7C%7C%7C&amp;sdata=%2BKvj6WfpaBaD4oE9vxOtoe%2BuPiQvcXHHElg%2FZREK6L4%3D&amp;reserved=0" TargetMode="External"/><Relationship Id="rId31"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gbr01.safelinks.protection.outlook.com/?url=https%3A%2F%2Fwww.rsph.org.uk%2Fevents%2Finternational-mens-day-looking-at-suicide-intervention-for-men%2F&amp;data=05%7C02%7Cjoanne.mcewan5%40nhs.net%7Cdeebce03b5f640601f9508de1c4cad07%7C37c354b285b047f5b22207b48d774ee3%7C0%7C0%7C638979312809116910%7CUnknown%7CTWFpbGZsb3d8eyJFbXB0eU1hcGkiOnRydWUsIlYiOiIwLjAuMDAwMCIsIlAiOiJXaW4zMiIsIkFOIjoiTWFpbCIsIldUIjoyfQ%3D%3D%7C0%7C%7C%7C&amp;sdata=DTRC0QAwqgTaCnAubBAUNJtipKPK6X8hW%2BaCucmHBVw%3D&amp;reserved=0" TargetMode="External"/><Relationship Id="rId22" Type="http://schemas.openxmlformats.org/officeDocument/2006/relationships/hyperlink" Target="https://gbr01.safelinks.protection.outlook.com/?url=https%3A%2F%2Fwww.cipfa.org%2Fservices%2Fintegrating-care%2Finvesting-in-prevention&amp;data=05%7C02%7Cjoanne.mcewan5%40nhs.net%7C99b3723f8e114317ef1608de1ad04eda%7C37c354b285b047f5b22207b48d774ee3%7C0%7C0%7C638977679334591338%7CUnknown%7CTWFpbGZsb3d8eyJFbXB0eU1hcGkiOnRydWUsIlYiOiIwLjAuMDAwMCIsIlAiOiJXaW4zMiIsIkFOIjoiTWFpbCIsIldUIjoyfQ%3D%3D%7C0%7C%7C%7C&amp;sdata=ClsxgsKDnj2jLIvDDpNZ3jPOFMdO279IPfK0BI0RuZs%3D&amp;reserved=0" TargetMode="External"/><Relationship Id="rId27" Type="http://schemas.openxmlformats.org/officeDocument/2006/relationships/image" Target="media/image3.emf"/><Relationship Id="rId30" Type="http://schemas.openxmlformats.org/officeDocument/2006/relationships/hyperlink" Target="https://gbr01.safelinks.protection.outlook.com/?url=https%3A%2F%2Fwww.gov.uk%2Fgovernment%2Fcalls-for-evidence%2Ftobacco-and-vapes-evidence-to-support-legislation&amp;data=05%7C02%7Cjoanne.mcewan5%40nhs.net%7C99b3723f8e114317ef1608de1ad04eda%7C37c354b285b047f5b22207b48d774ee3%7C0%7C0%7C638977679334532754%7CUnknown%7CTWFpbGZsb3d8eyJFbXB0eU1hcGkiOnRydWUsIlYiOiIwLjAuMDAwMCIsIlAiOiJXaW4zMiIsIkFOIjoiTWFpbCIsIldUIjoyfQ%3D%3D%7C0%7C%7C%7C&amp;sdata=lN6AyjJi0Ex67GZI3s2AfHEwUgr6A%2FlWo3f1rWJk%2F0I%3D&amp;reserved=0" TargetMode="External"/><Relationship Id="rId8" Type="http://schemas.openxmlformats.org/officeDocument/2006/relationships/webSettings" Target="webSettings.xml"/></Relationships>
</file>

<file path=word/_rels/header1.xml.rels><?xml version="1.0" encoding="UTF-8" standalone="yes"?>
<Relationships xmlns="http://schemas.openxmlformats.org/package/2006/relationships"><Relationship Id="rId2" Type="http://schemas.openxmlformats.org/officeDocument/2006/relationships/image" Target="media/image5.emf"/><Relationship Id="rId1" Type="http://schemas.openxmlformats.org/officeDocument/2006/relationships/image" Target="media/image4.jpeg"/></Relationships>
</file>

<file path=word/theme/theme1.xml><?xml version="1.0" encoding="utf-8"?>
<a:theme xmlns:a="http://schemas.openxmlformats.org/drawingml/2006/main" name="Office">
  <a:themeElements>
    <a:clrScheme name="NHS England">
      <a:dk1>
        <a:srgbClr val="FFFFFF"/>
      </a:dk1>
      <a:lt1>
        <a:srgbClr val="231F20"/>
      </a:lt1>
      <a:dk2>
        <a:srgbClr val="005EB8"/>
      </a:dk2>
      <a:lt2>
        <a:srgbClr val="F4F6F8"/>
      </a:lt2>
      <a:accent1>
        <a:srgbClr val="003087"/>
      </a:accent1>
      <a:accent2>
        <a:srgbClr val="768692"/>
      </a:accent2>
      <a:accent3>
        <a:srgbClr val="C7CED3"/>
      </a:accent3>
      <a:accent4>
        <a:srgbClr val="00A9CE"/>
      </a:accent4>
      <a:accent5>
        <a:srgbClr val="00A499"/>
      </a:accent5>
      <a:accent6>
        <a:srgbClr val="425563"/>
      </a:accent6>
      <a:hlink>
        <a:srgbClr val="005EB8"/>
      </a:hlink>
      <a:folHlink>
        <a:srgbClr val="003087"/>
      </a:folHlink>
    </a:clrScheme>
    <a:fontScheme name="Arial">
      <a:maj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id="{2287BFF7-2EE1-214C-8DD0-80A2BE07D988}" vid="{DEE7D4AF-7679-6A44-8E23-0727F93BFDE6}"/>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951B77FFF671174EA6BDAFF0635709A4" ma:contentTypeVersion="28" ma:contentTypeDescription="Create a new document." ma:contentTypeScope="" ma:versionID="60506e3f41e7e7b0e2d5c795b98de2fc">
  <xsd:schema xmlns:xsd="http://www.w3.org/2001/XMLSchema" xmlns:xs="http://www.w3.org/2001/XMLSchema" xmlns:p="http://schemas.microsoft.com/office/2006/metadata/properties" xmlns:ns1="http://schemas.microsoft.com/sharepoint/v3" xmlns:ns2="d0e1770b-f5b5-4095-9334-ed01cb03e1ee" xmlns:ns3="adb28bee-d5fe-489b-9e7a-8ceb5dc9ebbd" targetNamespace="http://schemas.microsoft.com/office/2006/metadata/properties" ma:root="true" ma:fieldsID="5492523a92c8e3c692b52824c83b365f" ns1:_="" ns2:_="" ns3:_="">
    <xsd:import namespace="http://schemas.microsoft.com/sharepoint/v3"/>
    <xsd:import namespace="d0e1770b-f5b5-4095-9334-ed01cb03e1ee"/>
    <xsd:import namespace="adb28bee-d5fe-489b-9e7a-8ceb5dc9ebbd"/>
    <xsd:element name="properties">
      <xsd:complexType>
        <xsd:sequence>
          <xsd:element name="documentManagement">
            <xsd:complexType>
              <xsd:all>
                <xsd:element ref="ns2:MediaServiceMetadata" minOccurs="0"/>
                <xsd:element ref="ns2:MediaServiceFastMetadata" minOccurs="0"/>
                <xsd:element ref="ns2:MediaServiceOCR" minOccurs="0"/>
                <xsd:element ref="ns2:MediaServiceGenerationTime" minOccurs="0"/>
                <xsd:element ref="ns2:MediaServiceEventHashCode" minOccurs="0"/>
                <xsd:element ref="ns2:MediaServiceDateTaken"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element ref="ns1:_ip_UnifiedCompliancePolicyProperties" minOccurs="0"/>
                <xsd:element ref="ns1:_ip_UnifiedCompliancePolicyUIAc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2" nillable="true" ma:displayName="Unified Compliance Policy Properties" ma:hidden="true" ma:internalName="_ip_UnifiedCompliancePolicyProperties">
      <xsd:simpleType>
        <xsd:restriction base="dms:Note"/>
      </xsd:simpleType>
    </xsd:element>
    <xsd:element name="_ip_UnifiedCompliancePolicyUIAction" ma:index="23"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0e1770b-f5b5-4095-9334-ed01cb03e1ee" elementFormDefault="qualified">
    <xsd:import namespace="http://schemas.microsoft.com/office/2006/documentManagement/types"/>
    <xsd:import namespace="http://schemas.microsoft.com/office/infopath/2007/PartnerControls"/>
    <xsd:element name="MediaServiceMetadata" ma:index="5" nillable="true" ma:displayName="MediaServiceMetadata" ma:hidden="true" ma:internalName="MediaServiceMetadata" ma:readOnly="true">
      <xsd:simpleType>
        <xsd:restriction base="dms:Note"/>
      </xsd:simpleType>
    </xsd:element>
    <xsd:element name="MediaServiceFastMetadata" ma:index="6" nillable="true" ma:displayName="MediaServiceFastMetadata" ma:hidden="true" ma:internalName="MediaServiceFastMetadata" ma:readOnly="true">
      <xsd:simpleType>
        <xsd:restriction base="dms:Note"/>
      </xsd:simpleType>
    </xsd:element>
    <xsd:element name="MediaServiceOCR" ma:index="7" nillable="true" ma:displayName="Extracted Text" ma:internalName="MediaServiceOCR" ma:readOnly="true">
      <xsd:simpleType>
        <xsd:restriction base="dms:Note">
          <xsd:maxLength value="255"/>
        </xsd:restriction>
      </xsd:simpleType>
    </xsd:element>
    <xsd:element name="MediaServiceGenerationTime" ma:index="8" nillable="true" ma:displayName="MediaServiceGenerationTime" ma:hidden="true" ma:internalName="MediaServiceGenerationTime" ma:readOnly="true">
      <xsd:simpleType>
        <xsd:restriction base="dms:Text"/>
      </xsd:simpleType>
    </xsd:element>
    <xsd:element name="MediaServiceEventHashCode" ma:index="9" nillable="true" ma:displayName="MediaServiceEventHashCode" ma:hidden="true" ma:internalName="MediaServiceEventHashCode" ma:readOnly="true">
      <xsd:simpleType>
        <xsd:restriction base="dms:Text"/>
      </xsd:simpleType>
    </xsd:element>
    <xsd:element name="MediaServiceDateTaken" ma:index="10" nillable="true" ma:displayName="MediaServiceDateTaken" ma:description="" ma:hidden="true" ma:internalName="MediaServiceDateTaken" ma:readOnly="true">
      <xsd:simpleType>
        <xsd:restriction base="dms:Text"/>
      </xsd:simpleType>
    </xsd:element>
    <xsd:element name="MediaLengthInSeconds" ma:index="13" nillable="true" ma:displayName="MediaLengthInSeconds" ma:description="" ma:internalName="MediaLengthInSeconds" ma:readOnly="true">
      <xsd:simpleType>
        <xsd:restriction base="dms:Unknow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2c8d5fda-b97d-42c6-97e2-f76465e161c0"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17" nillable="true" ma:displayName="MediaServiceObjectDetectorVersions" ma:hidden="true" ma:indexed="true" ma:internalName="MediaServiceObjectDetectorVersions" ma:readOnly="true">
      <xsd:simpleType>
        <xsd:restriction base="dms:Text"/>
      </xsd:simpleType>
    </xsd:element>
    <xsd:element name="MediaServiceSearchProperties" ma:index="18"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db28bee-d5fe-489b-9e7a-8ceb5dc9ebbd" elementFormDefault="qualified">
    <xsd:import namespace="http://schemas.microsoft.com/office/2006/documentManagement/types"/>
    <xsd:import namespace="http://schemas.microsoft.com/office/infopath/2007/PartnerControls"/>
    <xsd:element name="SharedWithUsers" ma:index="11" nillable="true" ma:displayName="Shared With" ma:SearchPeopleOnly="false" ma:SharePointGroup="0" ma:internalName="SharedWithUsers" ma:readOnly="true" ma:showField="ImnNam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8f9d39aa-dfd3-4913-b101-5d22844a0042}" ma:internalName="TaxCatchAll" ma:showField="CatchAllData" ma:web="adb28bee-d5fe-489b-9e7a-8ceb5dc9ebb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9"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d0e1770b-f5b5-4095-9334-ed01cb03e1ee">
      <Terms xmlns="http://schemas.microsoft.com/office/infopath/2007/PartnerControls"/>
    </lcf76f155ced4ddcb4097134ff3c332f>
    <TaxCatchAll xmlns="adb28bee-d5fe-489b-9e7a-8ceb5dc9ebbd" xsi:nil="true"/>
    <_ip_UnifiedCompliancePolicyUIAction xmlns="http://schemas.microsoft.com/sharepoint/v3" xsi:nil="true"/>
    <_ip_UnifiedCompliancePolicyProperties xmlns="http://schemas.microsoft.com/sharepoint/v3" xsi:nil="true"/>
    <SharedWithUsers xmlns="adb28bee-d5fe-489b-9e7a-8ceb5dc9ebbd">
      <UserInfo>
        <DisplayName>MCEWAN, Joanne (NHS ENGLAND - T1510)</DisplayName>
        <AccountId>20</AccountId>
        <AccountType/>
      </UserInfo>
    </SharedWithUsers>
  </documentManagement>
</p:properties>
</file>

<file path=customXml/itemProps1.xml><?xml version="1.0" encoding="utf-8"?>
<ds:datastoreItem xmlns:ds="http://schemas.openxmlformats.org/officeDocument/2006/customXml" ds:itemID="{BD2161B6-D9A2-4285-B5A1-A504549C808D}">
  <ds:schemaRefs>
    <ds:schemaRef ds:uri="http://schemas.microsoft.com/sharepoint/v3/contenttype/forms"/>
  </ds:schemaRefs>
</ds:datastoreItem>
</file>

<file path=customXml/itemProps2.xml><?xml version="1.0" encoding="utf-8"?>
<ds:datastoreItem xmlns:ds="http://schemas.openxmlformats.org/officeDocument/2006/customXml" ds:itemID="{544825C8-00AD-7741-B345-8334FE04CA9E}">
  <ds:schemaRefs>
    <ds:schemaRef ds:uri="http://schemas.openxmlformats.org/officeDocument/2006/bibliography"/>
  </ds:schemaRefs>
</ds:datastoreItem>
</file>

<file path=customXml/itemProps3.xml><?xml version="1.0" encoding="utf-8"?>
<ds:datastoreItem xmlns:ds="http://schemas.openxmlformats.org/officeDocument/2006/customXml" ds:itemID="{01769580-869A-4EBB-AFE7-4BA5D43F07A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d0e1770b-f5b5-4095-9334-ed01cb03e1ee"/>
    <ds:schemaRef ds:uri="adb28bee-d5fe-489b-9e7a-8ceb5dc9ebb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5818218F-AB00-4272-A716-DA4688C85ECA}">
  <ds:schemaRefs>
    <ds:schemaRef ds:uri="http://schemas.microsoft.com/office/2006/metadata/properties"/>
    <ds:schemaRef ds:uri="http://schemas.microsoft.com/office/infopath/2007/PartnerControls"/>
    <ds:schemaRef ds:uri="d0e1770b-f5b5-4095-9334-ed01cb03e1ee"/>
    <ds:schemaRef ds:uri="adb28bee-d5fe-489b-9e7a-8ceb5dc9ebbd"/>
    <ds:schemaRef ds:uri="http://schemas.microsoft.com/sharepoint/v3"/>
  </ds:schemaRefs>
</ds:datastoreItem>
</file>

<file path=docMetadata/LabelInfo.xml><?xml version="1.0" encoding="utf-8"?>
<clbl:labelList xmlns:clbl="http://schemas.microsoft.com/office/2020/mipLabelMetadata">
  <clbl:label id="{37c354b2-85b0-47f5-b222-07b48d774ee3}" enabled="0" method="" siteId="{37c354b2-85b0-47f5-b222-07b48d774ee3}" removed="1"/>
</clbl:labelList>
</file>

<file path=docProps/app.xml><?xml version="1.0" encoding="utf-8"?>
<Properties xmlns="http://schemas.openxmlformats.org/officeDocument/2006/extended-properties" xmlns:vt="http://schemas.openxmlformats.org/officeDocument/2006/docPropsVTypes">
  <Template>Normal</Template>
  <TotalTime>18</TotalTime>
  <Pages>3</Pages>
  <Words>1705</Words>
  <Characters>9725</Characters>
  <Application>Microsoft Office Word</Application>
  <DocSecurity>0</DocSecurity>
  <Lines>81</Lines>
  <Paragraphs>22</Paragraphs>
  <ScaleCrop>false</ScaleCrop>
  <HeadingPairs>
    <vt:vector size="2" baseType="variant">
      <vt:variant>
        <vt:lpstr>Title</vt:lpstr>
      </vt:variant>
      <vt:variant>
        <vt:i4>1</vt:i4>
      </vt:variant>
    </vt:vector>
  </HeadingPairs>
  <TitlesOfParts>
    <vt:vector size="1" baseType="lpstr">
      <vt:lpstr>Short document template 1</vt:lpstr>
    </vt:vector>
  </TitlesOfParts>
  <Company>Health &amp; Social Care Information Centre</Company>
  <LinksUpToDate>false</LinksUpToDate>
  <CharactersWithSpaces>11408</CharactersWithSpaces>
  <SharedDoc>false</SharedDoc>
  <HLinks>
    <vt:vector size="42" baseType="variant">
      <vt:variant>
        <vt:i4>8126564</vt:i4>
      </vt:variant>
      <vt:variant>
        <vt:i4>20</vt:i4>
      </vt:variant>
      <vt:variant>
        <vt:i4>0</vt:i4>
      </vt:variant>
      <vt:variant>
        <vt:i4>5</vt:i4>
      </vt:variant>
      <vt:variant>
        <vt:lpwstr>https://gbr01.safelinks.protection.outlook.com/?url=https%3A%2F%2Fwww.southeastclinicalnetworks.nhs.uk%2Fbecome-a-scphn%2F&amp;data=05%7C02%7Cengland.tvpublichealth.se%40nhs.net%7C5f9952a0af054c548d7008dda1cae616%7C37c354b285b047f5b22207b48d774ee3%7C0%7C0%7C638844615032146748%7CUnknown%7CTWFpbGZsb3d8eyJFbXB0eU1hcGkiOnRydWUsIlYiOiIwLjAuMDAwMCIsIlAiOiJXaW4zMiIsIkFOIjoiTWFpbCIsIldUIjoyfQ%3D%3D%7C0%7C%7C%7C&amp;sdata=Q8MM24rwocJSfdvrd8uKk4QoOGwb9rV0IGd3JTDEaWs%3D&amp;reserved=0</vt:lpwstr>
      </vt:variant>
      <vt:variant>
        <vt:lpwstr/>
      </vt:variant>
      <vt:variant>
        <vt:i4>8126564</vt:i4>
      </vt:variant>
      <vt:variant>
        <vt:i4>17</vt:i4>
      </vt:variant>
      <vt:variant>
        <vt:i4>0</vt:i4>
      </vt:variant>
      <vt:variant>
        <vt:i4>5</vt:i4>
      </vt:variant>
      <vt:variant>
        <vt:lpwstr>https://gbr01.safelinks.protection.outlook.com/?url=https%3A%2F%2Fwww.southeastclinicalnetworks.nhs.uk%2Fbecome-a-scphn%2F&amp;data=05%7C02%7Cengland.tvpublichealth.se%40nhs.net%7C5f9952a0af054c548d7008dda1cae616%7C37c354b285b047f5b22207b48d774ee3%7C0%7C0%7C638844615032132653%7CUnknown%7CTWFpbGZsb3d8eyJFbXB0eU1hcGkiOnRydWUsIlYiOiIwLjAuMDAwMCIsIlAiOiJXaW4zMiIsIkFOIjoiTWFpbCIsIldUIjoyfQ%3D%3D%7C0%7C%7C%7C&amp;sdata=LQuX1XJQYZ0%2B%2FOYh5YFoOuTLo2l7%2BtuTYnJ8ZTBX%2BuE%3D&amp;reserved=0</vt:lpwstr>
      </vt:variant>
      <vt:variant>
        <vt:lpwstr/>
      </vt:variant>
      <vt:variant>
        <vt:i4>6619199</vt:i4>
      </vt:variant>
      <vt:variant>
        <vt:i4>14</vt:i4>
      </vt:variant>
      <vt:variant>
        <vt:i4>0</vt:i4>
      </vt:variant>
      <vt:variant>
        <vt:i4>5</vt:i4>
      </vt:variant>
      <vt:variant>
        <vt:lpwstr>https://gbr01.safelinks.protection.outlook.com/?url=https%3A%2F%2Fwww.who.int%2Fpublications%2Fi%2Fitem%2F9789240109902&amp;data=05%7C02%7Cengland.tvpublichealth.se%40nhs.net%7C5f9952a0af054c548d7008dda1cae616%7C37c354b285b047f5b22207b48d774ee3%7C0%7C0%7C638844615032118324%7CUnknown%7CTWFpbGZsb3d8eyJFbXB0eU1hcGkiOnRydWUsIlYiOiIwLjAuMDAwMCIsIlAiOiJXaW4zMiIsIkFOIjoiTWFpbCIsIldUIjoyfQ%3D%3D%7C0%7C%7C%7C&amp;sdata=QVd955e8FVvDJB8%2FAuBv7xIDY3%2FDHAZ18aR3hcQVhB8%3D&amp;reserved=0</vt:lpwstr>
      </vt:variant>
      <vt:variant>
        <vt:lpwstr/>
      </vt:variant>
      <vt:variant>
        <vt:i4>3932281</vt:i4>
      </vt:variant>
      <vt:variant>
        <vt:i4>11</vt:i4>
      </vt:variant>
      <vt:variant>
        <vt:i4>0</vt:i4>
      </vt:variant>
      <vt:variant>
        <vt:i4>5</vt:i4>
      </vt:variant>
      <vt:variant>
        <vt:lpwstr>https://gbr01.safelinks.protection.outlook.com/?url=https%3A%2F%2Fwww.sportengland.org%2Fresearch-and-data%2Fresearch%2Fhorizon-scanning&amp;data=05%7C02%7Cengland.tvpublichealth.se%40nhs.net%7C5f9952a0af054c548d7008dda1cae616%7C37c354b285b047f5b22207b48d774ee3%7C0%7C0%7C638844615032096502%7CUnknown%7CTWFpbGZsb3d8eyJFbXB0eU1hcGkiOnRydWUsIlYiOiIwLjAuMDAwMCIsIlAiOiJXaW4zMiIsIkFOIjoiTWFpbCIsIldUIjoyfQ%3D%3D%7C0%7C%7C%7C&amp;sdata=uaLvfT39hjgM6dnvDAv53HYb%2FcKXxfhQ0c7dUhw1eaw%3D&amp;reserved=0</vt:lpwstr>
      </vt:variant>
      <vt:variant>
        <vt:lpwstr/>
      </vt:variant>
      <vt:variant>
        <vt:i4>655437</vt:i4>
      </vt:variant>
      <vt:variant>
        <vt:i4>8</vt:i4>
      </vt:variant>
      <vt:variant>
        <vt:i4>0</vt:i4>
      </vt:variant>
      <vt:variant>
        <vt:i4>5</vt:i4>
      </vt:variant>
      <vt:variant>
        <vt:lpwstr>https://www.eventbrite.co.uk/e/the-internet-and-young-people-tickets-1336855333289?aff=oddtdtcreator</vt:lpwstr>
      </vt:variant>
      <vt:variant>
        <vt:lpwstr/>
      </vt:variant>
      <vt:variant>
        <vt:i4>2818055</vt:i4>
      </vt:variant>
      <vt:variant>
        <vt:i4>5</vt:i4>
      </vt:variant>
      <vt:variant>
        <vt:i4>0</vt:i4>
      </vt:variant>
      <vt:variant>
        <vt:i4>5</vt:i4>
      </vt:variant>
      <vt:variant>
        <vt:lpwstr>https://gbr01.safelinks.protection.outlook.com/?url=https%3A%2F%2Fwww.eventbrite.co.uk%2Fe%2Finvisible-children-tickets-1374198778539%3Faff%3Doddtdtcreator%26_gl%3D1%252A1rcvwdk%252A_up%252AMQ..%252A_ga%252AMTU4MTIyNDYuMTc0ODkzNzQwNA..%252A_ga_TQVES5V6SH%252AczE3NDg5NDM2NTAkbzIkZzAkdDE3NDg5NDM2NTAkajYwJGwwJGgw&amp;data=05%7C02%7Cengland.tvpublichealth.se%40nhs.net%7Cfffc6ad8d63143c6290808dda4311ca4%7C37c354b285b047f5b22207b48d774ee3%7C0%7C0%7C638847253046125692%7CUnknown%7CTWFpbGZsb3d8eyJFbXB0eU1hcGkiOnRydWUsIlYiOiIwLjAuMDAwMCIsIlAiOiJXaW4zMiIsIkFOIjoiTWFpbCIsIldUIjoyfQ%3D%3D%7C0%7C%7C%7C&amp;sdata=c06uDhM%2Byr225FcOxQYjOICzpW8ZwGWB%2Bp8chv5l1nM%3D&amp;reserved=0</vt:lpwstr>
      </vt:variant>
      <vt:variant>
        <vt:lpwstr/>
      </vt:variant>
      <vt:variant>
        <vt:i4>983089</vt:i4>
      </vt:variant>
      <vt:variant>
        <vt:i4>2</vt:i4>
      </vt:variant>
      <vt:variant>
        <vt:i4>0</vt:i4>
      </vt:variant>
      <vt:variant>
        <vt:i4>5</vt:i4>
      </vt:variant>
      <vt:variant>
        <vt:lpwstr>https://events.teams.microsoft.com/event/1c0f1163-a68b-4123-a5ea-25f32eda4dd5@1faf88fe-a998-4c5b-93c9-210a11d9a5c2</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Short document template 1</dc:title>
  <dc:subject/>
  <dc:creator>Bobby Wilcox</dc:creator>
  <cp:keywords/>
  <dc:description/>
  <cp:lastModifiedBy>MCEWAN, Joanne (NHS ENGLAND)</cp:lastModifiedBy>
  <cp:revision>27</cp:revision>
  <cp:lastPrinted>2016-07-15T01:27:00Z</cp:lastPrinted>
  <dcterms:created xsi:type="dcterms:W3CDTF">2025-11-03T13:22:00Z</dcterms:created>
  <dcterms:modified xsi:type="dcterms:W3CDTF">2025-11-07T16:19:00Z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0x010100951B77FFF671174EA6BDAFF0635709A4</vt:lpwstr>
  </property>
  <property fmtid="{D5CDD505-2E9C-101B-9397-08002B2CF9AE}" pid="3" name="_dlc_policyId">
    <vt:lpwstr>0x010100248FFECF8F0D554792D64B70CF7BF038|1875765322</vt:lpwstr>
  </property>
  <property fmtid="{D5CDD505-2E9C-101B-9397-08002B2CF9AE}" pid="4" name="ItemRetentionFormula">
    <vt:lpwstr>&lt;formula id="Microsoft.Office.RecordsManagement.PolicyFeatures.Expiration.Formula.BuiltIn"&gt;&lt;number&gt;3&lt;/number&gt;&lt;property&gt;AuthoredDate&lt;/property&gt;&lt;propertyId&gt;78342c6d-8801-441d-a333-a9f070617aff&lt;/propertyId&gt;&lt;period&gt;years&lt;/period&gt;&lt;/formula&gt;</vt:lpwstr>
  </property>
  <property fmtid="{D5CDD505-2E9C-101B-9397-08002B2CF9AE}" pid="5" name="InformationType">
    <vt:lpwstr>58;#Template|aff1a68b-1933-4dcf-8d00-314af96fd52f</vt:lpwstr>
  </property>
  <property fmtid="{D5CDD505-2E9C-101B-9397-08002B2CF9AE}" pid="6" name="PortfolioCode">
    <vt:lpwstr>1;#P0404/00 - Communications [Corporate Function-Digital Transformation - Beverley Bryant]|4d1365a3-4553-4328-b183-fb2da2713d14</vt:lpwstr>
  </property>
  <property fmtid="{D5CDD505-2E9C-101B-9397-08002B2CF9AE}" pid="7" name="MediaServiceImageTags">
    <vt:lpwstr/>
  </property>
</Properties>
</file>